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F350E45"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E02BE">
            <w:rPr>
              <w:rFonts w:cstheme="minorHAnsi"/>
              <w:b/>
              <w:bCs/>
              <w:sz w:val="28"/>
              <w:szCs w:val="28"/>
            </w:rPr>
            <w:t>VASAROS STOVYKLOS</w:t>
          </w:r>
          <w:r w:rsidR="00D526C8" w:rsidRPr="00D0613D">
            <w:rPr>
              <w:rFonts w:cstheme="minorHAnsi"/>
              <w:b/>
              <w:bCs/>
              <w:sz w:val="28"/>
              <w:szCs w:val="28"/>
            </w:rPr>
            <w:t>“</w:t>
          </w:r>
        </w:p>
        <w:p w14:paraId="18ACC6AD" w14:textId="6A164D70" w:rsidR="00D526C8" w:rsidRPr="00D0613D" w:rsidRDefault="00D526C8" w:rsidP="004E4612">
          <w:pPr>
            <w:spacing w:after="120" w:line="20" w:lineRule="atLeast"/>
            <w:contextualSpacing/>
            <w:jc w:val="center"/>
            <w:rPr>
              <w:rFonts w:cstheme="minorHAnsi"/>
              <w:b/>
              <w:bCs/>
              <w:sz w:val="28"/>
              <w:szCs w:val="28"/>
              <w:lang w:val="en-GB"/>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4C6A058" w14:textId="44328508" w:rsidR="00525E0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8216450" w:history="1">
                <w:r w:rsidR="00525E0B" w:rsidRPr="0096110C">
                  <w:rPr>
                    <w:rStyle w:val="Hipersaitas"/>
                    <w:rFonts w:cstheme="minorHAnsi"/>
                    <w:noProof/>
                  </w:rPr>
                  <w:t>1.</w:t>
                </w:r>
                <w:r w:rsidR="00525E0B">
                  <w:rPr>
                    <w:noProof/>
                    <w:kern w:val="2"/>
                    <w:sz w:val="24"/>
                    <w:szCs w:val="24"/>
                    <w14:ligatures w14:val="standardContextual"/>
                  </w:rPr>
                  <w:tab/>
                </w:r>
                <w:r w:rsidR="00525E0B" w:rsidRPr="0096110C">
                  <w:rPr>
                    <w:rStyle w:val="Hipersaitas"/>
                    <w:rFonts w:cstheme="minorHAnsi"/>
                    <w:noProof/>
                  </w:rPr>
                  <w:t>Bendra informacija</w:t>
                </w:r>
                <w:r w:rsidR="00525E0B">
                  <w:rPr>
                    <w:noProof/>
                    <w:webHidden/>
                  </w:rPr>
                  <w:tab/>
                </w:r>
                <w:r w:rsidR="00525E0B">
                  <w:rPr>
                    <w:noProof/>
                    <w:webHidden/>
                  </w:rPr>
                  <w:fldChar w:fldCharType="begin"/>
                </w:r>
                <w:r w:rsidR="00525E0B">
                  <w:rPr>
                    <w:noProof/>
                    <w:webHidden/>
                  </w:rPr>
                  <w:instrText xml:space="preserve"> PAGEREF _Toc198216450 \h </w:instrText>
                </w:r>
                <w:r w:rsidR="00525E0B">
                  <w:rPr>
                    <w:noProof/>
                    <w:webHidden/>
                  </w:rPr>
                </w:r>
                <w:r w:rsidR="00525E0B">
                  <w:rPr>
                    <w:noProof/>
                    <w:webHidden/>
                  </w:rPr>
                  <w:fldChar w:fldCharType="separate"/>
                </w:r>
                <w:r w:rsidR="00525E0B">
                  <w:rPr>
                    <w:noProof/>
                    <w:webHidden/>
                  </w:rPr>
                  <w:t>2</w:t>
                </w:r>
                <w:r w:rsidR="00525E0B">
                  <w:rPr>
                    <w:noProof/>
                    <w:webHidden/>
                  </w:rPr>
                  <w:fldChar w:fldCharType="end"/>
                </w:r>
              </w:hyperlink>
            </w:p>
            <w:p w14:paraId="13021E6C" w14:textId="6D13F798" w:rsidR="00525E0B" w:rsidRDefault="00592427">
              <w:pPr>
                <w:pStyle w:val="Turinys1"/>
                <w:rPr>
                  <w:noProof/>
                  <w:kern w:val="2"/>
                  <w:sz w:val="24"/>
                  <w:szCs w:val="24"/>
                  <w14:ligatures w14:val="standardContextual"/>
                </w:rPr>
              </w:pPr>
              <w:hyperlink w:anchor="_Toc198216451" w:history="1">
                <w:r w:rsidR="00525E0B" w:rsidRPr="0096110C">
                  <w:rPr>
                    <w:rStyle w:val="Hipersaitas"/>
                    <w:rFonts w:ascii="Calibri" w:hAnsi="Calibri" w:cs="Calibri"/>
                    <w:noProof/>
                  </w:rPr>
                  <w:t>2</w:t>
                </w:r>
                <w:r w:rsidR="00525E0B" w:rsidRPr="0096110C">
                  <w:rPr>
                    <w:rStyle w:val="Hipersaitas"/>
                    <w:noProof/>
                  </w:rPr>
                  <w:t xml:space="preserve">. </w:t>
                </w:r>
                <w:r w:rsidR="00525E0B" w:rsidRPr="0096110C">
                  <w:rPr>
                    <w:rStyle w:val="Hipersaitas"/>
                    <w:rFonts w:cstheme="minorHAnsi"/>
                    <w:noProof/>
                  </w:rPr>
                  <w:t>Pirkimo objektas</w:t>
                </w:r>
                <w:r w:rsidR="00525E0B">
                  <w:rPr>
                    <w:noProof/>
                    <w:webHidden/>
                  </w:rPr>
                  <w:tab/>
                </w:r>
                <w:r w:rsidR="00525E0B">
                  <w:rPr>
                    <w:noProof/>
                    <w:webHidden/>
                  </w:rPr>
                  <w:fldChar w:fldCharType="begin"/>
                </w:r>
                <w:r w:rsidR="00525E0B">
                  <w:rPr>
                    <w:noProof/>
                    <w:webHidden/>
                  </w:rPr>
                  <w:instrText xml:space="preserve"> PAGEREF _Toc198216451 \h </w:instrText>
                </w:r>
                <w:r w:rsidR="00525E0B">
                  <w:rPr>
                    <w:noProof/>
                    <w:webHidden/>
                  </w:rPr>
                </w:r>
                <w:r w:rsidR="00525E0B">
                  <w:rPr>
                    <w:noProof/>
                    <w:webHidden/>
                  </w:rPr>
                  <w:fldChar w:fldCharType="separate"/>
                </w:r>
                <w:r w:rsidR="00525E0B">
                  <w:rPr>
                    <w:noProof/>
                    <w:webHidden/>
                  </w:rPr>
                  <w:t>2</w:t>
                </w:r>
                <w:r w:rsidR="00525E0B">
                  <w:rPr>
                    <w:noProof/>
                    <w:webHidden/>
                  </w:rPr>
                  <w:fldChar w:fldCharType="end"/>
                </w:r>
              </w:hyperlink>
            </w:p>
            <w:p w14:paraId="5355CF87" w14:textId="77D9025C" w:rsidR="00525E0B" w:rsidRDefault="00592427">
              <w:pPr>
                <w:pStyle w:val="Turinys1"/>
                <w:rPr>
                  <w:noProof/>
                  <w:kern w:val="2"/>
                  <w:sz w:val="24"/>
                  <w:szCs w:val="24"/>
                  <w14:ligatures w14:val="standardContextual"/>
                </w:rPr>
              </w:pPr>
              <w:hyperlink w:anchor="_Toc198216452" w:history="1">
                <w:r w:rsidR="00525E0B" w:rsidRPr="0096110C">
                  <w:rPr>
                    <w:rStyle w:val="Hipersaitas"/>
                    <w:rFonts w:cstheme="minorHAnsi"/>
                    <w:noProof/>
                  </w:rPr>
                  <w:t>3. Susitikimai su tiekėjais ir objekto apžiūra</w:t>
                </w:r>
                <w:r w:rsidR="00525E0B">
                  <w:rPr>
                    <w:noProof/>
                    <w:webHidden/>
                  </w:rPr>
                  <w:tab/>
                </w:r>
                <w:r w:rsidR="00525E0B">
                  <w:rPr>
                    <w:noProof/>
                    <w:webHidden/>
                  </w:rPr>
                  <w:fldChar w:fldCharType="begin"/>
                </w:r>
                <w:r w:rsidR="00525E0B">
                  <w:rPr>
                    <w:noProof/>
                    <w:webHidden/>
                  </w:rPr>
                  <w:instrText xml:space="preserve"> PAGEREF _Toc198216452 \h </w:instrText>
                </w:r>
                <w:r w:rsidR="00525E0B">
                  <w:rPr>
                    <w:noProof/>
                    <w:webHidden/>
                  </w:rPr>
                </w:r>
                <w:r w:rsidR="00525E0B">
                  <w:rPr>
                    <w:noProof/>
                    <w:webHidden/>
                  </w:rPr>
                  <w:fldChar w:fldCharType="separate"/>
                </w:r>
                <w:r w:rsidR="00525E0B">
                  <w:rPr>
                    <w:noProof/>
                    <w:webHidden/>
                  </w:rPr>
                  <w:t>2</w:t>
                </w:r>
                <w:r w:rsidR="00525E0B">
                  <w:rPr>
                    <w:noProof/>
                    <w:webHidden/>
                  </w:rPr>
                  <w:fldChar w:fldCharType="end"/>
                </w:r>
              </w:hyperlink>
            </w:p>
            <w:p w14:paraId="1E075406" w14:textId="3B19919E" w:rsidR="00525E0B" w:rsidRDefault="00592427">
              <w:pPr>
                <w:pStyle w:val="Turinys1"/>
                <w:rPr>
                  <w:noProof/>
                  <w:kern w:val="2"/>
                  <w:sz w:val="24"/>
                  <w:szCs w:val="24"/>
                  <w14:ligatures w14:val="standardContextual"/>
                </w:rPr>
              </w:pPr>
              <w:hyperlink w:anchor="_Toc198216453" w:history="1">
                <w:r w:rsidR="00525E0B" w:rsidRPr="0096110C">
                  <w:rPr>
                    <w:rStyle w:val="Hipersaitas"/>
                    <w:rFonts w:cstheme="majorHAnsi"/>
                    <w:noProof/>
                  </w:rPr>
                  <w:t xml:space="preserve">4. </w:t>
                </w:r>
                <w:r w:rsidR="00525E0B" w:rsidRPr="0096110C">
                  <w:rPr>
                    <w:rStyle w:val="Hipersaitas"/>
                    <w:rFonts w:cstheme="minorHAnsi"/>
                    <w:noProof/>
                  </w:rPr>
                  <w:t>Tiekėjų pašalinimo pagrindai ir kvalifikacijos reikalavimai</w:t>
                </w:r>
                <w:r w:rsidR="00525E0B">
                  <w:rPr>
                    <w:noProof/>
                    <w:webHidden/>
                  </w:rPr>
                  <w:tab/>
                </w:r>
                <w:r w:rsidR="00525E0B">
                  <w:rPr>
                    <w:noProof/>
                    <w:webHidden/>
                  </w:rPr>
                  <w:fldChar w:fldCharType="begin"/>
                </w:r>
                <w:r w:rsidR="00525E0B">
                  <w:rPr>
                    <w:noProof/>
                    <w:webHidden/>
                  </w:rPr>
                  <w:instrText xml:space="preserve"> PAGEREF _Toc198216453 \h </w:instrText>
                </w:r>
                <w:r w:rsidR="00525E0B">
                  <w:rPr>
                    <w:noProof/>
                    <w:webHidden/>
                  </w:rPr>
                </w:r>
                <w:r w:rsidR="00525E0B">
                  <w:rPr>
                    <w:noProof/>
                    <w:webHidden/>
                  </w:rPr>
                  <w:fldChar w:fldCharType="separate"/>
                </w:r>
                <w:r w:rsidR="00525E0B">
                  <w:rPr>
                    <w:noProof/>
                    <w:webHidden/>
                  </w:rPr>
                  <w:t>3</w:t>
                </w:r>
                <w:r w:rsidR="00525E0B">
                  <w:rPr>
                    <w:noProof/>
                    <w:webHidden/>
                  </w:rPr>
                  <w:fldChar w:fldCharType="end"/>
                </w:r>
              </w:hyperlink>
            </w:p>
            <w:p w14:paraId="1A2F25D3" w14:textId="35AEE1FA" w:rsidR="00525E0B" w:rsidRDefault="00592427">
              <w:pPr>
                <w:pStyle w:val="Turinys1"/>
                <w:rPr>
                  <w:noProof/>
                  <w:kern w:val="2"/>
                  <w:sz w:val="24"/>
                  <w:szCs w:val="24"/>
                  <w14:ligatures w14:val="standardContextual"/>
                </w:rPr>
              </w:pPr>
              <w:hyperlink w:anchor="_Toc198216454" w:history="1">
                <w:r w:rsidR="00525E0B" w:rsidRPr="0096110C">
                  <w:rPr>
                    <w:rStyle w:val="Hipersaitas"/>
                    <w:rFonts w:cstheme="minorHAnsi"/>
                    <w:noProof/>
                  </w:rPr>
                  <w:t>5.</w:t>
                </w:r>
                <w:r w:rsidR="00525E0B" w:rsidRPr="0096110C">
                  <w:rPr>
                    <w:rStyle w:val="Hipersaitas"/>
                    <w:rFonts w:ascii="Calibri" w:hAnsi="Calibri" w:cs="Calibri"/>
                    <w:noProof/>
                  </w:rPr>
                  <w:t>Reikalavimai, susiję su nacionaliniu saugumu</w:t>
                </w:r>
                <w:r w:rsidR="00525E0B">
                  <w:rPr>
                    <w:noProof/>
                    <w:webHidden/>
                  </w:rPr>
                  <w:tab/>
                </w:r>
                <w:r w:rsidR="00525E0B">
                  <w:rPr>
                    <w:noProof/>
                    <w:webHidden/>
                  </w:rPr>
                  <w:fldChar w:fldCharType="begin"/>
                </w:r>
                <w:r w:rsidR="00525E0B">
                  <w:rPr>
                    <w:noProof/>
                    <w:webHidden/>
                  </w:rPr>
                  <w:instrText xml:space="preserve"> PAGEREF _Toc198216454 \h </w:instrText>
                </w:r>
                <w:r w:rsidR="00525E0B">
                  <w:rPr>
                    <w:noProof/>
                    <w:webHidden/>
                  </w:rPr>
                </w:r>
                <w:r w:rsidR="00525E0B">
                  <w:rPr>
                    <w:noProof/>
                    <w:webHidden/>
                  </w:rPr>
                  <w:fldChar w:fldCharType="separate"/>
                </w:r>
                <w:r w:rsidR="00525E0B">
                  <w:rPr>
                    <w:noProof/>
                    <w:webHidden/>
                  </w:rPr>
                  <w:t>3</w:t>
                </w:r>
                <w:r w:rsidR="00525E0B">
                  <w:rPr>
                    <w:noProof/>
                    <w:webHidden/>
                  </w:rPr>
                  <w:fldChar w:fldCharType="end"/>
                </w:r>
              </w:hyperlink>
            </w:p>
            <w:p w14:paraId="1DCAD99C" w14:textId="2333AF9E" w:rsidR="00525E0B" w:rsidRDefault="00592427">
              <w:pPr>
                <w:pStyle w:val="Turinys1"/>
                <w:rPr>
                  <w:noProof/>
                  <w:kern w:val="2"/>
                  <w:sz w:val="24"/>
                  <w:szCs w:val="24"/>
                  <w14:ligatures w14:val="standardContextual"/>
                </w:rPr>
              </w:pPr>
              <w:hyperlink w:anchor="_Toc198216455" w:history="1">
                <w:r w:rsidR="00525E0B" w:rsidRPr="0096110C">
                  <w:rPr>
                    <w:rStyle w:val="Hipersaitas"/>
                    <w:noProof/>
                  </w:rPr>
                  <w:t>6. Specialieji reikalavimai pasiūlymų rengimui ir pateikimui</w:t>
                </w:r>
                <w:r w:rsidR="00525E0B">
                  <w:rPr>
                    <w:noProof/>
                    <w:webHidden/>
                  </w:rPr>
                  <w:tab/>
                </w:r>
                <w:r w:rsidR="00525E0B">
                  <w:rPr>
                    <w:noProof/>
                    <w:webHidden/>
                  </w:rPr>
                  <w:fldChar w:fldCharType="begin"/>
                </w:r>
                <w:r w:rsidR="00525E0B">
                  <w:rPr>
                    <w:noProof/>
                    <w:webHidden/>
                  </w:rPr>
                  <w:instrText xml:space="preserve"> PAGEREF _Toc198216455 \h </w:instrText>
                </w:r>
                <w:r w:rsidR="00525E0B">
                  <w:rPr>
                    <w:noProof/>
                    <w:webHidden/>
                  </w:rPr>
                </w:r>
                <w:r w:rsidR="00525E0B">
                  <w:rPr>
                    <w:noProof/>
                    <w:webHidden/>
                  </w:rPr>
                  <w:fldChar w:fldCharType="separate"/>
                </w:r>
                <w:r w:rsidR="00525E0B">
                  <w:rPr>
                    <w:noProof/>
                    <w:webHidden/>
                  </w:rPr>
                  <w:t>3</w:t>
                </w:r>
                <w:r w:rsidR="00525E0B">
                  <w:rPr>
                    <w:noProof/>
                    <w:webHidden/>
                  </w:rPr>
                  <w:fldChar w:fldCharType="end"/>
                </w:r>
              </w:hyperlink>
            </w:p>
            <w:p w14:paraId="0A0AF3DE" w14:textId="30487EF3" w:rsidR="00525E0B" w:rsidRDefault="00592427">
              <w:pPr>
                <w:pStyle w:val="Turinys1"/>
                <w:tabs>
                  <w:tab w:val="left" w:pos="720"/>
                </w:tabs>
                <w:rPr>
                  <w:noProof/>
                  <w:kern w:val="2"/>
                  <w:sz w:val="24"/>
                  <w:szCs w:val="24"/>
                  <w14:ligatures w14:val="standardContextual"/>
                </w:rPr>
              </w:pPr>
              <w:hyperlink w:anchor="_Toc198216456" w:history="1">
                <w:r w:rsidR="00525E0B" w:rsidRPr="0096110C">
                  <w:rPr>
                    <w:rStyle w:val="Hipersaitas"/>
                    <w:rFonts w:eastAsia="Calibri" w:cstheme="minorHAnsi"/>
                    <w:noProof/>
                  </w:rPr>
                  <w:t>7.</w:t>
                </w:r>
                <w:r w:rsidR="00525E0B">
                  <w:rPr>
                    <w:noProof/>
                    <w:kern w:val="2"/>
                    <w:sz w:val="24"/>
                    <w:szCs w:val="24"/>
                    <w14:ligatures w14:val="standardContextual"/>
                  </w:rPr>
                  <w:tab/>
                </w:r>
                <w:r w:rsidR="00525E0B" w:rsidRPr="0096110C">
                  <w:rPr>
                    <w:rStyle w:val="Hipersaitas"/>
                    <w:rFonts w:cstheme="minorHAnsi"/>
                    <w:noProof/>
                  </w:rPr>
                  <w:t>Pasiūlymo galiojimo užtikrinimas</w:t>
                </w:r>
                <w:r w:rsidR="00525E0B">
                  <w:rPr>
                    <w:noProof/>
                    <w:webHidden/>
                  </w:rPr>
                  <w:tab/>
                </w:r>
                <w:r w:rsidR="00525E0B">
                  <w:rPr>
                    <w:noProof/>
                    <w:webHidden/>
                  </w:rPr>
                  <w:fldChar w:fldCharType="begin"/>
                </w:r>
                <w:r w:rsidR="00525E0B">
                  <w:rPr>
                    <w:noProof/>
                    <w:webHidden/>
                  </w:rPr>
                  <w:instrText xml:space="preserve"> PAGEREF _Toc198216456 \h </w:instrText>
                </w:r>
                <w:r w:rsidR="00525E0B">
                  <w:rPr>
                    <w:noProof/>
                    <w:webHidden/>
                  </w:rPr>
                </w:r>
                <w:r w:rsidR="00525E0B">
                  <w:rPr>
                    <w:noProof/>
                    <w:webHidden/>
                  </w:rPr>
                  <w:fldChar w:fldCharType="separate"/>
                </w:r>
                <w:r w:rsidR="00525E0B">
                  <w:rPr>
                    <w:noProof/>
                    <w:webHidden/>
                  </w:rPr>
                  <w:t>4</w:t>
                </w:r>
                <w:r w:rsidR="00525E0B">
                  <w:rPr>
                    <w:noProof/>
                    <w:webHidden/>
                  </w:rPr>
                  <w:fldChar w:fldCharType="end"/>
                </w:r>
              </w:hyperlink>
            </w:p>
            <w:p w14:paraId="613A35FB" w14:textId="1E80A350" w:rsidR="00525E0B" w:rsidRDefault="00592427">
              <w:pPr>
                <w:pStyle w:val="Turinys1"/>
                <w:tabs>
                  <w:tab w:val="left" w:pos="720"/>
                </w:tabs>
                <w:rPr>
                  <w:noProof/>
                  <w:kern w:val="2"/>
                  <w:sz w:val="24"/>
                  <w:szCs w:val="24"/>
                  <w14:ligatures w14:val="standardContextual"/>
                </w:rPr>
              </w:pPr>
              <w:hyperlink w:anchor="_Toc198216457" w:history="1">
                <w:r w:rsidR="00525E0B" w:rsidRPr="0096110C">
                  <w:rPr>
                    <w:rStyle w:val="Hipersaitas"/>
                    <w:rFonts w:eastAsia="Calibri" w:cstheme="minorHAnsi"/>
                    <w:noProof/>
                  </w:rPr>
                  <w:t>8.</w:t>
                </w:r>
                <w:r w:rsidR="00525E0B">
                  <w:rPr>
                    <w:noProof/>
                    <w:kern w:val="2"/>
                    <w:sz w:val="24"/>
                    <w:szCs w:val="24"/>
                    <w14:ligatures w14:val="standardContextual"/>
                  </w:rPr>
                  <w:tab/>
                </w:r>
                <w:r w:rsidR="00525E0B" w:rsidRPr="0096110C">
                  <w:rPr>
                    <w:rStyle w:val="Hipersaitas"/>
                    <w:rFonts w:cstheme="minorHAnsi"/>
                    <w:noProof/>
                  </w:rPr>
                  <w:t>Elektroninis aukcionas</w:t>
                </w:r>
                <w:r w:rsidR="00525E0B">
                  <w:rPr>
                    <w:noProof/>
                    <w:webHidden/>
                  </w:rPr>
                  <w:tab/>
                </w:r>
                <w:r w:rsidR="00525E0B">
                  <w:rPr>
                    <w:noProof/>
                    <w:webHidden/>
                  </w:rPr>
                  <w:fldChar w:fldCharType="begin"/>
                </w:r>
                <w:r w:rsidR="00525E0B">
                  <w:rPr>
                    <w:noProof/>
                    <w:webHidden/>
                  </w:rPr>
                  <w:instrText xml:space="preserve"> PAGEREF _Toc198216457 \h </w:instrText>
                </w:r>
                <w:r w:rsidR="00525E0B">
                  <w:rPr>
                    <w:noProof/>
                    <w:webHidden/>
                  </w:rPr>
                </w:r>
                <w:r w:rsidR="00525E0B">
                  <w:rPr>
                    <w:noProof/>
                    <w:webHidden/>
                  </w:rPr>
                  <w:fldChar w:fldCharType="separate"/>
                </w:r>
                <w:r w:rsidR="00525E0B">
                  <w:rPr>
                    <w:noProof/>
                    <w:webHidden/>
                  </w:rPr>
                  <w:t>5</w:t>
                </w:r>
                <w:r w:rsidR="00525E0B">
                  <w:rPr>
                    <w:noProof/>
                    <w:webHidden/>
                  </w:rPr>
                  <w:fldChar w:fldCharType="end"/>
                </w:r>
              </w:hyperlink>
            </w:p>
            <w:p w14:paraId="1135D014" w14:textId="318A6FA6" w:rsidR="00525E0B" w:rsidRDefault="00592427">
              <w:pPr>
                <w:pStyle w:val="Turinys1"/>
                <w:tabs>
                  <w:tab w:val="left" w:pos="720"/>
                </w:tabs>
                <w:rPr>
                  <w:noProof/>
                  <w:kern w:val="2"/>
                  <w:sz w:val="24"/>
                  <w:szCs w:val="24"/>
                  <w14:ligatures w14:val="standardContextual"/>
                </w:rPr>
              </w:pPr>
              <w:hyperlink w:anchor="_Toc198216458" w:history="1">
                <w:r w:rsidR="00525E0B" w:rsidRPr="0096110C">
                  <w:rPr>
                    <w:rStyle w:val="Hipersaitas"/>
                    <w:rFonts w:eastAsia="Calibri" w:cstheme="minorHAnsi"/>
                    <w:noProof/>
                  </w:rPr>
                  <w:t>9.</w:t>
                </w:r>
                <w:r w:rsidR="00525E0B">
                  <w:rPr>
                    <w:noProof/>
                    <w:kern w:val="2"/>
                    <w:sz w:val="24"/>
                    <w:szCs w:val="24"/>
                    <w14:ligatures w14:val="standardContextual"/>
                  </w:rPr>
                  <w:tab/>
                </w:r>
                <w:r w:rsidR="00525E0B" w:rsidRPr="0096110C">
                  <w:rPr>
                    <w:rStyle w:val="Hipersaitas"/>
                    <w:rFonts w:cstheme="minorHAnsi"/>
                    <w:noProof/>
                  </w:rPr>
                  <w:t>Pasiūlymų vertinimas</w:t>
                </w:r>
                <w:r w:rsidR="00525E0B">
                  <w:rPr>
                    <w:noProof/>
                    <w:webHidden/>
                  </w:rPr>
                  <w:tab/>
                </w:r>
                <w:r w:rsidR="00525E0B">
                  <w:rPr>
                    <w:noProof/>
                    <w:webHidden/>
                  </w:rPr>
                  <w:fldChar w:fldCharType="begin"/>
                </w:r>
                <w:r w:rsidR="00525E0B">
                  <w:rPr>
                    <w:noProof/>
                    <w:webHidden/>
                  </w:rPr>
                  <w:instrText xml:space="preserve"> PAGEREF _Toc198216458 \h </w:instrText>
                </w:r>
                <w:r w:rsidR="00525E0B">
                  <w:rPr>
                    <w:noProof/>
                    <w:webHidden/>
                  </w:rPr>
                </w:r>
                <w:r w:rsidR="00525E0B">
                  <w:rPr>
                    <w:noProof/>
                    <w:webHidden/>
                  </w:rPr>
                  <w:fldChar w:fldCharType="separate"/>
                </w:r>
                <w:r w:rsidR="00525E0B">
                  <w:rPr>
                    <w:noProof/>
                    <w:webHidden/>
                  </w:rPr>
                  <w:t>5</w:t>
                </w:r>
                <w:r w:rsidR="00525E0B">
                  <w:rPr>
                    <w:noProof/>
                    <w:webHidden/>
                  </w:rPr>
                  <w:fldChar w:fldCharType="end"/>
                </w:r>
              </w:hyperlink>
            </w:p>
            <w:p w14:paraId="587C4656" w14:textId="44D3FDE8" w:rsidR="00525E0B" w:rsidRDefault="00592427">
              <w:pPr>
                <w:pStyle w:val="Turinys1"/>
                <w:tabs>
                  <w:tab w:val="left" w:pos="720"/>
                </w:tabs>
                <w:rPr>
                  <w:noProof/>
                  <w:kern w:val="2"/>
                  <w:sz w:val="24"/>
                  <w:szCs w:val="24"/>
                  <w14:ligatures w14:val="standardContextual"/>
                </w:rPr>
              </w:pPr>
              <w:hyperlink w:anchor="_Toc198216459" w:history="1">
                <w:r w:rsidR="00525E0B" w:rsidRPr="0096110C">
                  <w:rPr>
                    <w:rStyle w:val="Hipersaitas"/>
                    <w:rFonts w:eastAsia="Calibri" w:cstheme="minorHAnsi"/>
                    <w:noProof/>
                  </w:rPr>
                  <w:t>10.</w:t>
                </w:r>
                <w:r w:rsidR="00525E0B">
                  <w:rPr>
                    <w:noProof/>
                    <w:kern w:val="2"/>
                    <w:sz w:val="24"/>
                    <w:szCs w:val="24"/>
                    <w14:ligatures w14:val="standardContextual"/>
                  </w:rPr>
                  <w:tab/>
                </w:r>
                <w:r w:rsidR="00525E0B" w:rsidRPr="0096110C">
                  <w:rPr>
                    <w:rStyle w:val="Hipersaitas"/>
                    <w:rFonts w:cstheme="minorHAnsi"/>
                    <w:noProof/>
                  </w:rPr>
                  <w:t>Sutarties sudarymas</w:t>
                </w:r>
                <w:r w:rsidR="00525E0B">
                  <w:rPr>
                    <w:noProof/>
                    <w:webHidden/>
                  </w:rPr>
                  <w:tab/>
                </w:r>
                <w:r w:rsidR="00525E0B">
                  <w:rPr>
                    <w:noProof/>
                    <w:webHidden/>
                  </w:rPr>
                  <w:fldChar w:fldCharType="begin"/>
                </w:r>
                <w:r w:rsidR="00525E0B">
                  <w:rPr>
                    <w:noProof/>
                    <w:webHidden/>
                  </w:rPr>
                  <w:instrText xml:space="preserve"> PAGEREF _Toc198216459 \h </w:instrText>
                </w:r>
                <w:r w:rsidR="00525E0B">
                  <w:rPr>
                    <w:noProof/>
                    <w:webHidden/>
                  </w:rPr>
                </w:r>
                <w:r w:rsidR="00525E0B">
                  <w:rPr>
                    <w:noProof/>
                    <w:webHidden/>
                  </w:rPr>
                  <w:fldChar w:fldCharType="separate"/>
                </w:r>
                <w:r w:rsidR="00525E0B">
                  <w:rPr>
                    <w:noProof/>
                    <w:webHidden/>
                  </w:rPr>
                  <w:t>5</w:t>
                </w:r>
                <w:r w:rsidR="00525E0B">
                  <w:rPr>
                    <w:noProof/>
                    <w:webHidden/>
                  </w:rPr>
                  <w:fldChar w:fldCharType="end"/>
                </w:r>
              </w:hyperlink>
            </w:p>
            <w:p w14:paraId="32A33E7D" w14:textId="74AE3816" w:rsidR="00525E0B" w:rsidRDefault="00592427">
              <w:pPr>
                <w:pStyle w:val="Turinys1"/>
                <w:tabs>
                  <w:tab w:val="left" w:pos="720"/>
                </w:tabs>
                <w:rPr>
                  <w:noProof/>
                  <w:kern w:val="2"/>
                  <w:sz w:val="24"/>
                  <w:szCs w:val="24"/>
                  <w14:ligatures w14:val="standardContextual"/>
                </w:rPr>
              </w:pPr>
              <w:hyperlink w:anchor="_Toc198216460" w:history="1">
                <w:r w:rsidR="00525E0B" w:rsidRPr="0096110C">
                  <w:rPr>
                    <w:rStyle w:val="Hipersaitas"/>
                    <w:rFonts w:cstheme="minorHAnsi"/>
                    <w:noProof/>
                  </w:rPr>
                  <w:t>11.</w:t>
                </w:r>
                <w:r w:rsidR="00525E0B">
                  <w:rPr>
                    <w:noProof/>
                    <w:kern w:val="2"/>
                    <w:sz w:val="24"/>
                    <w:szCs w:val="24"/>
                    <w14:ligatures w14:val="standardContextual"/>
                  </w:rPr>
                  <w:tab/>
                </w:r>
                <w:r w:rsidR="00525E0B" w:rsidRPr="0096110C">
                  <w:rPr>
                    <w:rStyle w:val="Hipersaitas"/>
                    <w:rFonts w:cstheme="minorHAnsi"/>
                    <w:noProof/>
                  </w:rPr>
                  <w:t>Kitos sąlygos</w:t>
                </w:r>
                <w:r w:rsidR="00525E0B">
                  <w:rPr>
                    <w:noProof/>
                    <w:webHidden/>
                  </w:rPr>
                  <w:tab/>
                </w:r>
                <w:r w:rsidR="00525E0B">
                  <w:rPr>
                    <w:noProof/>
                    <w:webHidden/>
                  </w:rPr>
                  <w:fldChar w:fldCharType="begin"/>
                </w:r>
                <w:r w:rsidR="00525E0B">
                  <w:rPr>
                    <w:noProof/>
                    <w:webHidden/>
                  </w:rPr>
                  <w:instrText xml:space="preserve"> PAGEREF _Toc198216460 \h </w:instrText>
                </w:r>
                <w:r w:rsidR="00525E0B">
                  <w:rPr>
                    <w:noProof/>
                    <w:webHidden/>
                  </w:rPr>
                </w:r>
                <w:r w:rsidR="00525E0B">
                  <w:rPr>
                    <w:noProof/>
                    <w:webHidden/>
                  </w:rPr>
                  <w:fldChar w:fldCharType="separate"/>
                </w:r>
                <w:r w:rsidR="00525E0B">
                  <w:rPr>
                    <w:noProof/>
                    <w:webHidden/>
                  </w:rPr>
                  <w:t>6</w:t>
                </w:r>
                <w:r w:rsidR="00525E0B">
                  <w:rPr>
                    <w:noProof/>
                    <w:webHidden/>
                  </w:rPr>
                  <w:fldChar w:fldCharType="end"/>
                </w:r>
              </w:hyperlink>
            </w:p>
            <w:p w14:paraId="3BA114CE" w14:textId="7CB3B973" w:rsidR="00525E0B" w:rsidRDefault="00592427">
              <w:pPr>
                <w:pStyle w:val="Turinys1"/>
                <w:rPr>
                  <w:noProof/>
                  <w:kern w:val="2"/>
                  <w:sz w:val="24"/>
                  <w:szCs w:val="24"/>
                  <w14:ligatures w14:val="standardContextual"/>
                </w:rPr>
              </w:pPr>
              <w:hyperlink w:anchor="_Toc198216461" w:history="1">
                <w:r w:rsidR="00525E0B" w:rsidRPr="0096110C">
                  <w:rPr>
                    <w:rStyle w:val="Hipersaitas"/>
                    <w:rFonts w:cstheme="minorHAnsi"/>
                    <w:noProof/>
                  </w:rPr>
                  <w:t>Pirkimo sąlygų 1 priedas „Terminai“</w:t>
                </w:r>
                <w:r w:rsidR="00525E0B">
                  <w:rPr>
                    <w:noProof/>
                    <w:webHidden/>
                  </w:rPr>
                  <w:tab/>
                </w:r>
                <w:r w:rsidR="00525E0B">
                  <w:rPr>
                    <w:noProof/>
                    <w:webHidden/>
                  </w:rPr>
                  <w:fldChar w:fldCharType="begin"/>
                </w:r>
                <w:r w:rsidR="00525E0B">
                  <w:rPr>
                    <w:noProof/>
                    <w:webHidden/>
                  </w:rPr>
                  <w:instrText xml:space="preserve"> PAGEREF _Toc198216461 \h </w:instrText>
                </w:r>
                <w:r w:rsidR="00525E0B">
                  <w:rPr>
                    <w:noProof/>
                    <w:webHidden/>
                  </w:rPr>
                </w:r>
                <w:r w:rsidR="00525E0B">
                  <w:rPr>
                    <w:noProof/>
                    <w:webHidden/>
                  </w:rPr>
                  <w:fldChar w:fldCharType="separate"/>
                </w:r>
                <w:r w:rsidR="00525E0B">
                  <w:rPr>
                    <w:noProof/>
                    <w:webHidden/>
                  </w:rPr>
                  <w:t>22</w:t>
                </w:r>
                <w:r w:rsidR="00525E0B">
                  <w:rPr>
                    <w:noProof/>
                    <w:webHidden/>
                  </w:rPr>
                  <w:fldChar w:fldCharType="end"/>
                </w:r>
              </w:hyperlink>
            </w:p>
            <w:p w14:paraId="2DA8030C" w14:textId="44049869" w:rsidR="00525E0B" w:rsidRDefault="00592427">
              <w:pPr>
                <w:pStyle w:val="Turinys2"/>
                <w:rPr>
                  <w:noProof/>
                  <w:kern w:val="2"/>
                  <w:sz w:val="24"/>
                  <w:szCs w:val="24"/>
                  <w14:ligatures w14:val="standardContextual"/>
                </w:rPr>
              </w:pPr>
              <w:hyperlink w:anchor="_Toc198216462" w:history="1">
                <w:r w:rsidR="00525E0B" w:rsidRPr="0096110C">
                  <w:rPr>
                    <w:rStyle w:val="Hipersaitas"/>
                    <w:rFonts w:eastAsia="Calibri" w:cstheme="minorHAnsi"/>
                    <w:noProof/>
                  </w:rPr>
                  <w:t>Pirkimo sąlygų 2 priedas „Pasiūlymo forma“</w:t>
                </w:r>
                <w:r w:rsidR="00525E0B">
                  <w:rPr>
                    <w:noProof/>
                    <w:webHidden/>
                  </w:rPr>
                  <w:tab/>
                </w:r>
                <w:r w:rsidR="00525E0B">
                  <w:rPr>
                    <w:noProof/>
                    <w:webHidden/>
                  </w:rPr>
                  <w:fldChar w:fldCharType="begin"/>
                </w:r>
                <w:r w:rsidR="00525E0B">
                  <w:rPr>
                    <w:noProof/>
                    <w:webHidden/>
                  </w:rPr>
                  <w:instrText xml:space="preserve"> PAGEREF _Toc198216462 \h </w:instrText>
                </w:r>
                <w:r w:rsidR="00525E0B">
                  <w:rPr>
                    <w:noProof/>
                    <w:webHidden/>
                  </w:rPr>
                </w:r>
                <w:r w:rsidR="00525E0B">
                  <w:rPr>
                    <w:noProof/>
                    <w:webHidden/>
                  </w:rPr>
                  <w:fldChar w:fldCharType="separate"/>
                </w:r>
                <w:r w:rsidR="00525E0B">
                  <w:rPr>
                    <w:noProof/>
                    <w:webHidden/>
                  </w:rPr>
                  <w:t>25</w:t>
                </w:r>
                <w:r w:rsidR="00525E0B">
                  <w:rPr>
                    <w:noProof/>
                    <w:webHidden/>
                  </w:rPr>
                  <w:fldChar w:fldCharType="end"/>
                </w:r>
              </w:hyperlink>
            </w:p>
            <w:p w14:paraId="21899F87" w14:textId="092604D1" w:rsidR="00525E0B" w:rsidRDefault="00592427">
              <w:pPr>
                <w:pStyle w:val="Turinys2"/>
                <w:rPr>
                  <w:noProof/>
                  <w:kern w:val="2"/>
                  <w:sz w:val="24"/>
                  <w:szCs w:val="24"/>
                  <w14:ligatures w14:val="standardContextual"/>
                </w:rPr>
              </w:pPr>
              <w:hyperlink w:anchor="_Toc198216463" w:history="1">
                <w:r w:rsidR="00525E0B" w:rsidRPr="0096110C">
                  <w:rPr>
                    <w:rStyle w:val="Hipersaitas"/>
                    <w:rFonts w:eastAsia="Calibri" w:cstheme="minorHAnsi"/>
                    <w:noProof/>
                  </w:rPr>
                  <w:t>Pirkimo sąlygų 3 priedas „Tiekėjų pašalinimo pagrindai“</w:t>
                </w:r>
                <w:r w:rsidR="00525E0B">
                  <w:rPr>
                    <w:noProof/>
                    <w:webHidden/>
                  </w:rPr>
                  <w:tab/>
                </w:r>
                <w:r w:rsidR="00525E0B">
                  <w:rPr>
                    <w:noProof/>
                    <w:webHidden/>
                  </w:rPr>
                  <w:fldChar w:fldCharType="begin"/>
                </w:r>
                <w:r w:rsidR="00525E0B">
                  <w:rPr>
                    <w:noProof/>
                    <w:webHidden/>
                  </w:rPr>
                  <w:instrText xml:space="preserve"> PAGEREF _Toc198216463 \h </w:instrText>
                </w:r>
                <w:r w:rsidR="00525E0B">
                  <w:rPr>
                    <w:noProof/>
                    <w:webHidden/>
                  </w:rPr>
                </w:r>
                <w:r w:rsidR="00525E0B">
                  <w:rPr>
                    <w:noProof/>
                    <w:webHidden/>
                  </w:rPr>
                  <w:fldChar w:fldCharType="separate"/>
                </w:r>
                <w:r w:rsidR="00525E0B">
                  <w:rPr>
                    <w:noProof/>
                    <w:webHidden/>
                  </w:rPr>
                  <w:t>26</w:t>
                </w:r>
                <w:r w:rsidR="00525E0B">
                  <w:rPr>
                    <w:noProof/>
                    <w:webHidden/>
                  </w:rPr>
                  <w:fldChar w:fldCharType="end"/>
                </w:r>
              </w:hyperlink>
            </w:p>
            <w:p w14:paraId="37B9D26A" w14:textId="45B7C10A" w:rsidR="00525E0B" w:rsidRDefault="00592427">
              <w:pPr>
                <w:pStyle w:val="Turinys2"/>
                <w:rPr>
                  <w:noProof/>
                  <w:kern w:val="2"/>
                  <w:sz w:val="24"/>
                  <w:szCs w:val="24"/>
                  <w14:ligatures w14:val="standardContextual"/>
                </w:rPr>
              </w:pPr>
              <w:hyperlink w:anchor="_Toc198216464" w:history="1">
                <w:r w:rsidR="00525E0B" w:rsidRPr="0096110C">
                  <w:rPr>
                    <w:rStyle w:val="Hipersaitas"/>
                    <w:rFonts w:eastAsia="Calibri" w:cstheme="minorHAnsi"/>
                    <w:noProof/>
                  </w:rPr>
                  <w:t xml:space="preserve">Pirkimo sąlygų 4 priedas „EBVPD“ </w:t>
                </w:r>
                <w:r w:rsidR="00525E0B" w:rsidRPr="0096110C">
                  <w:rPr>
                    <w:rStyle w:val="Hipersaitas"/>
                    <w:rFonts w:cstheme="minorHAnsi"/>
                    <w:noProof/>
                  </w:rPr>
                  <w:t>(XML formatu)</w:t>
                </w:r>
                <w:r w:rsidR="00525E0B">
                  <w:rPr>
                    <w:noProof/>
                    <w:webHidden/>
                  </w:rPr>
                  <w:tab/>
                </w:r>
                <w:r w:rsidR="00525E0B">
                  <w:rPr>
                    <w:noProof/>
                    <w:webHidden/>
                  </w:rPr>
                  <w:fldChar w:fldCharType="begin"/>
                </w:r>
                <w:r w:rsidR="00525E0B">
                  <w:rPr>
                    <w:noProof/>
                    <w:webHidden/>
                  </w:rPr>
                  <w:instrText xml:space="preserve"> PAGEREF _Toc198216464 \h </w:instrText>
                </w:r>
                <w:r w:rsidR="00525E0B">
                  <w:rPr>
                    <w:noProof/>
                    <w:webHidden/>
                  </w:rPr>
                </w:r>
                <w:r w:rsidR="00525E0B">
                  <w:rPr>
                    <w:noProof/>
                    <w:webHidden/>
                  </w:rPr>
                  <w:fldChar w:fldCharType="separate"/>
                </w:r>
                <w:r w:rsidR="00525E0B">
                  <w:rPr>
                    <w:noProof/>
                    <w:webHidden/>
                  </w:rPr>
                  <w:t>35</w:t>
                </w:r>
                <w:r w:rsidR="00525E0B">
                  <w:rPr>
                    <w:noProof/>
                    <w:webHidden/>
                  </w:rPr>
                  <w:fldChar w:fldCharType="end"/>
                </w:r>
              </w:hyperlink>
            </w:p>
            <w:p w14:paraId="6EC9F436" w14:textId="7E18C64F" w:rsidR="00525E0B" w:rsidRDefault="00592427">
              <w:pPr>
                <w:pStyle w:val="Turinys2"/>
                <w:rPr>
                  <w:noProof/>
                  <w:kern w:val="2"/>
                  <w:sz w:val="24"/>
                  <w:szCs w:val="24"/>
                  <w14:ligatures w14:val="standardContextual"/>
                </w:rPr>
              </w:pPr>
              <w:hyperlink w:anchor="_Toc198216465" w:history="1">
                <w:r w:rsidR="00525E0B" w:rsidRPr="0096110C">
                  <w:rPr>
                    <w:rStyle w:val="Hipersaitas"/>
                    <w:rFonts w:eastAsia="Calibri" w:cstheme="minorHAnsi"/>
                    <w:noProof/>
                  </w:rPr>
                  <w:t>Pirkimo sąlygų 5 priedas „Atitikties nacionalinio saugumo reikalavimams deklaracija“</w:t>
                </w:r>
                <w:r w:rsidR="00525E0B">
                  <w:rPr>
                    <w:noProof/>
                    <w:webHidden/>
                  </w:rPr>
                  <w:tab/>
                </w:r>
                <w:r w:rsidR="00525E0B">
                  <w:rPr>
                    <w:noProof/>
                    <w:webHidden/>
                  </w:rPr>
                  <w:fldChar w:fldCharType="begin"/>
                </w:r>
                <w:r w:rsidR="00525E0B">
                  <w:rPr>
                    <w:noProof/>
                    <w:webHidden/>
                  </w:rPr>
                  <w:instrText xml:space="preserve"> PAGEREF _Toc198216465 \h </w:instrText>
                </w:r>
                <w:r w:rsidR="00525E0B">
                  <w:rPr>
                    <w:noProof/>
                    <w:webHidden/>
                  </w:rPr>
                </w:r>
                <w:r w:rsidR="00525E0B">
                  <w:rPr>
                    <w:noProof/>
                    <w:webHidden/>
                  </w:rPr>
                  <w:fldChar w:fldCharType="separate"/>
                </w:r>
                <w:r w:rsidR="00525E0B">
                  <w:rPr>
                    <w:noProof/>
                    <w:webHidden/>
                  </w:rPr>
                  <w:t>36</w:t>
                </w:r>
                <w:r w:rsidR="00525E0B">
                  <w:rPr>
                    <w:noProof/>
                    <w:webHidden/>
                  </w:rPr>
                  <w:fldChar w:fldCharType="end"/>
                </w:r>
              </w:hyperlink>
            </w:p>
            <w:p w14:paraId="54AAB54D" w14:textId="10790327" w:rsidR="00525E0B" w:rsidRDefault="00592427">
              <w:pPr>
                <w:pStyle w:val="Turinys2"/>
                <w:rPr>
                  <w:noProof/>
                  <w:kern w:val="2"/>
                  <w:sz w:val="24"/>
                  <w:szCs w:val="24"/>
                  <w14:ligatures w14:val="standardContextual"/>
                </w:rPr>
              </w:pPr>
              <w:hyperlink w:anchor="_Toc198216466" w:history="1">
                <w:r w:rsidR="00525E0B" w:rsidRPr="0096110C">
                  <w:rPr>
                    <w:rStyle w:val="Hipersaitas"/>
                    <w:noProof/>
                  </w:rPr>
                  <w:t>Pirkimo sąlygų 6 priedas „Tiekėjo deklaracija dėl atitikties Reglamento nuostatoms juridiniam asmeniui“</w:t>
                </w:r>
                <w:r w:rsidR="00525E0B">
                  <w:rPr>
                    <w:noProof/>
                    <w:webHidden/>
                  </w:rPr>
                  <w:tab/>
                </w:r>
                <w:r w:rsidR="00525E0B">
                  <w:rPr>
                    <w:noProof/>
                    <w:webHidden/>
                  </w:rPr>
                  <w:fldChar w:fldCharType="begin"/>
                </w:r>
                <w:r w:rsidR="00525E0B">
                  <w:rPr>
                    <w:noProof/>
                    <w:webHidden/>
                  </w:rPr>
                  <w:instrText xml:space="preserve"> PAGEREF _Toc198216466 \h </w:instrText>
                </w:r>
                <w:r w:rsidR="00525E0B">
                  <w:rPr>
                    <w:noProof/>
                    <w:webHidden/>
                  </w:rPr>
                </w:r>
                <w:r w:rsidR="00525E0B">
                  <w:rPr>
                    <w:noProof/>
                    <w:webHidden/>
                  </w:rPr>
                  <w:fldChar w:fldCharType="separate"/>
                </w:r>
                <w:r w:rsidR="00525E0B">
                  <w:rPr>
                    <w:noProof/>
                    <w:webHidden/>
                  </w:rPr>
                  <w:t>37</w:t>
                </w:r>
                <w:r w:rsidR="00525E0B">
                  <w:rPr>
                    <w:noProof/>
                    <w:webHidden/>
                  </w:rPr>
                  <w:fldChar w:fldCharType="end"/>
                </w:r>
              </w:hyperlink>
            </w:p>
            <w:p w14:paraId="33FA2437" w14:textId="564B6E8B" w:rsidR="00525E0B" w:rsidRDefault="00592427">
              <w:pPr>
                <w:pStyle w:val="Turinys2"/>
                <w:rPr>
                  <w:noProof/>
                  <w:kern w:val="2"/>
                  <w:sz w:val="24"/>
                  <w:szCs w:val="24"/>
                  <w14:ligatures w14:val="standardContextual"/>
                </w:rPr>
              </w:pPr>
              <w:hyperlink w:anchor="_Toc198216467" w:history="1">
                <w:r w:rsidR="00525E0B" w:rsidRPr="0096110C">
                  <w:rPr>
                    <w:rStyle w:val="Hipersaitas"/>
                    <w:noProof/>
                  </w:rPr>
                  <w:t>Pirkimo sąlygų 7 priedas „Tiekėjo deklaracija dėl atitikties Reglamento nuostatoms fiziniam asmeniui“</w:t>
                </w:r>
                <w:r w:rsidR="00525E0B">
                  <w:rPr>
                    <w:noProof/>
                    <w:webHidden/>
                  </w:rPr>
                  <w:tab/>
                </w:r>
                <w:r w:rsidR="00525E0B">
                  <w:rPr>
                    <w:noProof/>
                    <w:webHidden/>
                  </w:rPr>
                  <w:fldChar w:fldCharType="begin"/>
                </w:r>
                <w:r w:rsidR="00525E0B">
                  <w:rPr>
                    <w:noProof/>
                    <w:webHidden/>
                  </w:rPr>
                  <w:instrText xml:space="preserve"> PAGEREF _Toc198216467 \h </w:instrText>
                </w:r>
                <w:r w:rsidR="00525E0B">
                  <w:rPr>
                    <w:noProof/>
                    <w:webHidden/>
                  </w:rPr>
                </w:r>
                <w:r w:rsidR="00525E0B">
                  <w:rPr>
                    <w:noProof/>
                    <w:webHidden/>
                  </w:rPr>
                  <w:fldChar w:fldCharType="separate"/>
                </w:r>
                <w:r w:rsidR="00525E0B">
                  <w:rPr>
                    <w:noProof/>
                    <w:webHidden/>
                  </w:rPr>
                  <w:t>38</w:t>
                </w:r>
                <w:r w:rsidR="00525E0B">
                  <w:rPr>
                    <w:noProof/>
                    <w:webHidden/>
                  </w:rPr>
                  <w:fldChar w:fldCharType="end"/>
                </w:r>
              </w:hyperlink>
            </w:p>
            <w:p w14:paraId="1E4C1245" w14:textId="1B98B184" w:rsidR="00525E0B" w:rsidRDefault="00592427">
              <w:pPr>
                <w:pStyle w:val="Turinys2"/>
                <w:rPr>
                  <w:noProof/>
                  <w:kern w:val="2"/>
                  <w:sz w:val="24"/>
                  <w:szCs w:val="24"/>
                  <w14:ligatures w14:val="standardContextual"/>
                </w:rPr>
              </w:pPr>
              <w:hyperlink w:anchor="_Toc198216468" w:history="1">
                <w:r w:rsidR="00525E0B" w:rsidRPr="0096110C">
                  <w:rPr>
                    <w:rStyle w:val="Hipersaitas"/>
                    <w:noProof/>
                  </w:rPr>
                  <w:t>Pirkimo sąlygų 8 priedas „Sutarties projekta</w:t>
                </w:r>
                <w:r w:rsidR="001A4D08">
                  <w:rPr>
                    <w:rStyle w:val="Hipersaitas"/>
                    <w:noProof/>
                  </w:rPr>
                  <w:t>s</w:t>
                </w:r>
                <w:r w:rsidR="00525E0B" w:rsidRPr="0096110C">
                  <w:rPr>
                    <w:rStyle w:val="Hipersaitas"/>
                    <w:noProof/>
                  </w:rPr>
                  <w:t>“</w:t>
                </w:r>
                <w:r w:rsidR="00525E0B">
                  <w:rPr>
                    <w:noProof/>
                    <w:webHidden/>
                  </w:rPr>
                  <w:tab/>
                </w:r>
                <w:r w:rsidR="00525E0B">
                  <w:rPr>
                    <w:noProof/>
                    <w:webHidden/>
                  </w:rPr>
                  <w:fldChar w:fldCharType="begin"/>
                </w:r>
                <w:r w:rsidR="00525E0B">
                  <w:rPr>
                    <w:noProof/>
                    <w:webHidden/>
                  </w:rPr>
                  <w:instrText xml:space="preserve"> PAGEREF _Toc198216468 \h </w:instrText>
                </w:r>
                <w:r w:rsidR="00525E0B">
                  <w:rPr>
                    <w:noProof/>
                    <w:webHidden/>
                  </w:rPr>
                </w:r>
                <w:r w:rsidR="00525E0B">
                  <w:rPr>
                    <w:noProof/>
                    <w:webHidden/>
                  </w:rPr>
                  <w:fldChar w:fldCharType="separate"/>
                </w:r>
                <w:r w:rsidR="00525E0B">
                  <w:rPr>
                    <w:noProof/>
                    <w:webHidden/>
                  </w:rPr>
                  <w:t>39</w:t>
                </w:r>
                <w:r w:rsidR="00525E0B">
                  <w:rPr>
                    <w:noProof/>
                    <w:webHidden/>
                  </w:rPr>
                  <w:fldChar w:fldCharType="end"/>
                </w:r>
              </w:hyperlink>
            </w:p>
            <w:p w14:paraId="6765B50F" w14:textId="58C46262" w:rsidR="00525E0B" w:rsidRDefault="00592427">
              <w:pPr>
                <w:pStyle w:val="Turinys2"/>
                <w:rPr>
                  <w:noProof/>
                  <w:kern w:val="2"/>
                  <w:sz w:val="24"/>
                  <w:szCs w:val="24"/>
                  <w14:ligatures w14:val="standardContextual"/>
                </w:rPr>
              </w:pPr>
              <w:hyperlink w:anchor="_Toc198216469" w:history="1">
                <w:r w:rsidR="00525E0B" w:rsidRPr="0096110C">
                  <w:rPr>
                    <w:rStyle w:val="Hipersaitas"/>
                    <w:noProof/>
                  </w:rPr>
                  <w:t>Pirkimo sąlygų 9 priedas „Aplinkos apsaugos kriterijai“</w:t>
                </w:r>
                <w:r w:rsidR="00525E0B">
                  <w:rPr>
                    <w:noProof/>
                    <w:webHidden/>
                  </w:rPr>
                  <w:tab/>
                </w:r>
                <w:r w:rsidR="00525E0B">
                  <w:rPr>
                    <w:noProof/>
                    <w:webHidden/>
                  </w:rPr>
                  <w:fldChar w:fldCharType="begin"/>
                </w:r>
                <w:r w:rsidR="00525E0B">
                  <w:rPr>
                    <w:noProof/>
                    <w:webHidden/>
                  </w:rPr>
                  <w:instrText xml:space="preserve"> PAGEREF _Toc198216469 \h </w:instrText>
                </w:r>
                <w:r w:rsidR="00525E0B">
                  <w:rPr>
                    <w:noProof/>
                    <w:webHidden/>
                  </w:rPr>
                </w:r>
                <w:r w:rsidR="00525E0B">
                  <w:rPr>
                    <w:noProof/>
                    <w:webHidden/>
                  </w:rPr>
                  <w:fldChar w:fldCharType="separate"/>
                </w:r>
                <w:r w:rsidR="00525E0B">
                  <w:rPr>
                    <w:noProof/>
                    <w:webHidden/>
                  </w:rPr>
                  <w:t>40</w:t>
                </w:r>
                <w:r w:rsidR="00525E0B">
                  <w:rPr>
                    <w:noProof/>
                    <w:webHidden/>
                  </w:rPr>
                  <w:fldChar w:fldCharType="end"/>
                </w:r>
              </w:hyperlink>
            </w:p>
            <w:p w14:paraId="0DDC40AE" w14:textId="43DFF20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8216450"/>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F42A6E9" w:rsidR="000916BD" w:rsidRPr="00827F0C"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827F0C">
        <w:rPr>
          <w:rFonts w:cstheme="minorHAnsi"/>
        </w:rPr>
        <w:t>Atliekamas žaliasis pirkimas. Pirkimas vykdomas vadovaujantis Lietuvos Respublikos aplinkos ministro 2011 m. birželio 28 d. įsakymo Nr. D1-508 „</w:t>
      </w:r>
      <w:hyperlink r:id="rId11" w:history="1">
        <w:r w:rsidRPr="00827F0C">
          <w:rPr>
            <w:rStyle w:val="Hipersaitas"/>
            <w:rFonts w:cstheme="minorHAnsi"/>
            <w:u w:val="single"/>
          </w:rPr>
          <w:t>Dėl Aplinkos apsaugos kriterijų taikymo, vykdant žaliuosius pirkimus, tvarkos aprašo patvirtinimo</w:t>
        </w:r>
      </w:hyperlink>
      <w:r w:rsidRPr="00827F0C">
        <w:rPr>
          <w:rFonts w:cstheme="minorHAnsi"/>
        </w:rPr>
        <w:t xml:space="preserve">“ </w:t>
      </w:r>
      <w:r w:rsidR="00EC647E" w:rsidRPr="00827F0C">
        <w:rPr>
          <w:rFonts w:cstheme="minorHAnsi"/>
        </w:rPr>
        <w:t>4.1</w:t>
      </w:r>
      <w:r w:rsidR="0014040A" w:rsidRPr="00827F0C">
        <w:rPr>
          <w:rFonts w:cstheme="minorHAnsi"/>
        </w:rPr>
        <w:t xml:space="preserve"> p.</w:t>
      </w:r>
      <w:r w:rsidR="00D77996" w:rsidRPr="00827F0C">
        <w:rPr>
          <w:rFonts w:cstheme="minorHAnsi"/>
        </w:rPr>
        <w:t xml:space="preserve"> ir</w:t>
      </w:r>
      <w:r w:rsidR="006D312A" w:rsidRPr="00827F0C">
        <w:rPr>
          <w:rFonts w:cstheme="minorHAnsi"/>
        </w:rPr>
        <w:t xml:space="preserve"> </w:t>
      </w:r>
      <w:r w:rsidR="00470795" w:rsidRPr="00827F0C">
        <w:rPr>
          <w:rFonts w:cstheme="minorHAnsi"/>
        </w:rPr>
        <w:t>VIII sk</w:t>
      </w:r>
      <w:r w:rsidR="006D312A" w:rsidRPr="00827F0C">
        <w:rPr>
          <w:rFonts w:cstheme="minorHAnsi"/>
        </w:rPr>
        <w:t>.</w:t>
      </w:r>
      <w:r w:rsidRPr="00827F0C">
        <w:rPr>
          <w:rFonts w:cstheme="minorHAnsi"/>
        </w:rPr>
        <w:t xml:space="preserve"> </w:t>
      </w:r>
      <w:r w:rsidR="00EC647E" w:rsidRPr="00827F0C">
        <w:rPr>
          <w:rFonts w:cstheme="minorHAnsi"/>
        </w:rPr>
        <w:t xml:space="preserve">8.2. </w:t>
      </w:r>
      <w:r w:rsidRPr="00827F0C">
        <w:rPr>
          <w:rFonts w:cstheme="minorHAnsi"/>
        </w:rPr>
        <w:t xml:space="preserve">punktais. Aplinkos apaugos kriterijai nustatyti </w:t>
      </w:r>
      <w:r w:rsidR="00EF55A8" w:rsidRPr="00827F0C">
        <w:rPr>
          <w:rFonts w:cstheme="minorHAnsi"/>
        </w:rPr>
        <w:t xml:space="preserve">pirkimo dokumentų specialiųjų sąlygų </w:t>
      </w:r>
      <w:r w:rsidR="00EC647E" w:rsidRPr="00827F0C">
        <w:rPr>
          <w:rFonts w:cstheme="minorHAnsi"/>
        </w:rPr>
        <w:t>9</w:t>
      </w:r>
      <w:r w:rsidR="00EF55A8" w:rsidRPr="00827F0C">
        <w:rPr>
          <w:rFonts w:cstheme="minorHAnsi"/>
        </w:rPr>
        <w:t xml:space="preserve"> priede.</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8C5605">
        <w:rPr>
          <w:rFonts w:cstheme="minorHAnsi"/>
          <w:sz w:val="22"/>
          <w:szCs w:val="22"/>
        </w:rPr>
        <w:t>Šiame pirkime socialiniai kriterijai</w:t>
      </w:r>
      <w:r w:rsidR="000916BD" w:rsidRPr="008C5605">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787F48D3" w:rsidR="004D070C" w:rsidRPr="008C5605" w:rsidRDefault="00533FA4" w:rsidP="004D070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rPr>
        <w:t xml:space="preserve"> </w:t>
      </w:r>
      <w:r w:rsidR="007466F8" w:rsidRPr="008C5605">
        <w:rPr>
          <w:rFonts w:cstheme="minorHAnsi"/>
        </w:rPr>
        <w:t>Pirkime neleidžia</w:t>
      </w:r>
      <w:r w:rsidR="00216820" w:rsidRPr="008C5605">
        <w:rPr>
          <w:rFonts w:cstheme="minorHAnsi"/>
        </w:rPr>
        <w:t>ma</w:t>
      </w:r>
      <w:r w:rsidR="007466F8" w:rsidRPr="008C5605">
        <w:rPr>
          <w:rFonts w:cstheme="minorHAnsi"/>
        </w:rPr>
        <w:t xml:space="preserve"> pateikti alternatyvių </w:t>
      </w:r>
      <w:r w:rsidR="00D27E76" w:rsidRPr="008C5605">
        <w:rPr>
          <w:rFonts w:cstheme="minorHAnsi"/>
        </w:rPr>
        <w:t>p</w:t>
      </w:r>
      <w:r w:rsidR="007466F8"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4619AEA7" w:rsidR="00E32C8E" w:rsidRPr="008C5605" w:rsidRDefault="00533FA4"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821645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8F0EE33" w14:textId="3E9D640C" w:rsidR="001477EB" w:rsidRPr="001477EB" w:rsidRDefault="00B41C66" w:rsidP="00B36363">
      <w:pPr>
        <w:pStyle w:val="Betarp"/>
        <w:numPr>
          <w:ilvl w:val="1"/>
          <w:numId w:val="5"/>
        </w:numPr>
        <w:spacing w:after="120"/>
        <w:ind w:left="0" w:firstLine="567"/>
        <w:contextualSpacing/>
        <w:jc w:val="both"/>
        <w:rPr>
          <w:rFonts w:cstheme="minorHAnsi"/>
        </w:rPr>
      </w:pPr>
      <w:r w:rsidRPr="001477EB">
        <w:rPr>
          <w:rFonts w:eastAsia="Calibri"/>
          <w:color w:val="000000" w:themeColor="text1"/>
        </w:rPr>
        <w:t>Perkančioji organizacija numato įsigyti</w:t>
      </w:r>
      <w:r w:rsidR="001310DB" w:rsidRPr="001477EB">
        <w:rPr>
          <w:rFonts w:eastAsia="Calibri"/>
        </w:rPr>
        <w:t xml:space="preserve"> </w:t>
      </w:r>
      <w:r w:rsidR="001310DB" w:rsidRPr="001477EB">
        <w:rPr>
          <w:rFonts w:eastAsia="Calibri"/>
          <w:color w:val="000000" w:themeColor="text1"/>
        </w:rPr>
        <w:t>vasaros stovyklų paslaugas</w:t>
      </w:r>
      <w:r w:rsidR="001477EB">
        <w:rPr>
          <w:rFonts w:eastAsia="Calibri"/>
          <w:color w:val="000000" w:themeColor="text1"/>
        </w:rPr>
        <w:t>.</w:t>
      </w:r>
    </w:p>
    <w:p w14:paraId="523057FA" w14:textId="6BDB2758" w:rsidR="00044D3A" w:rsidRDefault="00B41C66" w:rsidP="00343E57">
      <w:pPr>
        <w:pStyle w:val="Betarp"/>
        <w:numPr>
          <w:ilvl w:val="1"/>
          <w:numId w:val="5"/>
        </w:numPr>
        <w:ind w:left="0" w:firstLine="567"/>
        <w:contextualSpacing/>
        <w:jc w:val="both"/>
        <w:rPr>
          <w:rFonts w:cstheme="minorHAnsi"/>
        </w:rPr>
      </w:pPr>
      <w:r w:rsidRPr="001477EB">
        <w:rPr>
          <w:rFonts w:cstheme="minorHAnsi"/>
        </w:rPr>
        <w:t xml:space="preserve">Pirkimo objektas skaidomas į </w:t>
      </w:r>
      <w:r w:rsidR="00945007">
        <w:rPr>
          <w:rFonts w:cstheme="minorHAnsi"/>
          <w:b/>
          <w:bCs/>
        </w:rPr>
        <w:t>5</w:t>
      </w:r>
      <w:r w:rsidR="005523E0" w:rsidRPr="001477EB">
        <w:rPr>
          <w:rFonts w:cstheme="minorHAnsi"/>
          <w:b/>
          <w:bCs/>
        </w:rPr>
        <w:t xml:space="preserve"> (</w:t>
      </w:r>
      <w:r w:rsidR="00945007">
        <w:rPr>
          <w:rFonts w:cstheme="minorHAnsi"/>
          <w:b/>
          <w:bCs/>
        </w:rPr>
        <w:t>penkias</w:t>
      </w:r>
      <w:r w:rsidR="00CE4607" w:rsidRPr="001477EB">
        <w:rPr>
          <w:rFonts w:cstheme="minorHAnsi"/>
          <w:b/>
          <w:bCs/>
        </w:rPr>
        <w:t>)</w:t>
      </w:r>
      <w:r w:rsidRPr="001477EB">
        <w:rPr>
          <w:rFonts w:cstheme="minorHAnsi"/>
          <w:i/>
          <w:iCs/>
        </w:rPr>
        <w:t xml:space="preserve"> </w:t>
      </w:r>
      <w:r w:rsidRPr="001477EB">
        <w:rPr>
          <w:rFonts w:cstheme="minorHAnsi"/>
        </w:rPr>
        <w:t>dalis (-ių)</w:t>
      </w:r>
      <w:r w:rsidR="00044D3A">
        <w:rPr>
          <w:rFonts w:cstheme="minorHAnsi"/>
        </w:rPr>
        <w:t>:</w:t>
      </w:r>
    </w:p>
    <w:p w14:paraId="1A7E5406" w14:textId="402FA3E2" w:rsidR="00044D3A" w:rsidRPr="00191ECB" w:rsidRDefault="0011641D" w:rsidP="00191ECB">
      <w:pPr>
        <w:pStyle w:val="Betarp"/>
        <w:spacing w:line="276" w:lineRule="auto"/>
        <w:ind w:firstLine="567"/>
        <w:contextualSpacing/>
        <w:jc w:val="both"/>
        <w:rPr>
          <w:rFonts w:cstheme="minorHAnsi"/>
          <w:b/>
          <w:bCs/>
        </w:rPr>
      </w:pPr>
      <w:r w:rsidRPr="00191ECB">
        <w:rPr>
          <w:rFonts w:cstheme="minorHAnsi"/>
          <w:b/>
          <w:bCs/>
        </w:rPr>
        <w:t>1 pirkimo objekto dalis -</w:t>
      </w:r>
      <w:r w:rsidR="00533FA4" w:rsidRPr="00191ECB">
        <w:rPr>
          <w:rFonts w:cstheme="minorHAnsi"/>
          <w:b/>
          <w:bCs/>
        </w:rPr>
        <w:t xml:space="preserve"> </w:t>
      </w:r>
      <w:r w:rsidRPr="00191ECB">
        <w:rPr>
          <w:rFonts w:cstheme="minorHAnsi"/>
          <w:b/>
          <w:bCs/>
        </w:rPr>
        <w:t>Vytauto Didžiojo šaulių 2-osios (Kauno apskr.) šaulių rinktinės stovykla;</w:t>
      </w:r>
    </w:p>
    <w:p w14:paraId="1298E089" w14:textId="0DEA94A8" w:rsidR="00592427" w:rsidRDefault="00592427" w:rsidP="00191ECB">
      <w:pPr>
        <w:pStyle w:val="Betarp"/>
        <w:spacing w:line="276" w:lineRule="auto"/>
        <w:ind w:firstLine="567"/>
        <w:contextualSpacing/>
        <w:jc w:val="both"/>
        <w:rPr>
          <w:rFonts w:cstheme="minorHAnsi"/>
          <w:b/>
          <w:bCs/>
        </w:rPr>
      </w:pPr>
      <w:r>
        <w:rPr>
          <w:rFonts w:cstheme="minorHAnsi"/>
          <w:b/>
          <w:bCs/>
        </w:rPr>
        <w:t>2</w:t>
      </w:r>
      <w:r w:rsidRPr="00191ECB">
        <w:rPr>
          <w:rFonts w:cstheme="minorHAnsi"/>
          <w:b/>
          <w:bCs/>
        </w:rPr>
        <w:t xml:space="preserve"> pirkimo objekto dalis Žemaitijos šaulių 8-osios (Telšių apskr.) šaulių rinktinės stovykla</w:t>
      </w:r>
    </w:p>
    <w:p w14:paraId="22E83711" w14:textId="537FF0B5" w:rsidR="0011641D" w:rsidRPr="00191ECB" w:rsidRDefault="00592427" w:rsidP="00191ECB">
      <w:pPr>
        <w:pStyle w:val="Betarp"/>
        <w:spacing w:line="276" w:lineRule="auto"/>
        <w:ind w:firstLine="567"/>
        <w:contextualSpacing/>
        <w:jc w:val="both"/>
        <w:rPr>
          <w:rFonts w:cstheme="minorHAnsi"/>
          <w:b/>
          <w:bCs/>
        </w:rPr>
      </w:pPr>
      <w:r>
        <w:rPr>
          <w:rFonts w:cstheme="minorHAnsi"/>
          <w:b/>
          <w:bCs/>
        </w:rPr>
        <w:t>3</w:t>
      </w:r>
      <w:r w:rsidR="0011641D" w:rsidRPr="00191ECB">
        <w:rPr>
          <w:rFonts w:cstheme="minorHAnsi"/>
          <w:b/>
          <w:bCs/>
        </w:rPr>
        <w:t xml:space="preserve"> pirkimo objekto dalis -</w:t>
      </w:r>
      <w:r w:rsidR="00533FA4" w:rsidRPr="00191ECB">
        <w:rPr>
          <w:rFonts w:cstheme="minorHAnsi"/>
          <w:b/>
          <w:bCs/>
        </w:rPr>
        <w:t xml:space="preserve"> Karaliaus Mindaugo šaulių 10-osios (Vilniaus apskr.) šaulių rinktinės stovykla</w:t>
      </w:r>
      <w:r w:rsidR="0011641D" w:rsidRPr="00191ECB">
        <w:rPr>
          <w:rFonts w:cstheme="minorHAnsi"/>
          <w:b/>
          <w:bCs/>
        </w:rPr>
        <w:t>;</w:t>
      </w:r>
    </w:p>
    <w:p w14:paraId="7D8A1087" w14:textId="49DDC8A7" w:rsidR="00533FA4" w:rsidRPr="00191ECB" w:rsidRDefault="00592427" w:rsidP="00191ECB">
      <w:pPr>
        <w:pStyle w:val="Betarp"/>
        <w:spacing w:line="276" w:lineRule="auto"/>
        <w:ind w:firstLine="567"/>
        <w:contextualSpacing/>
        <w:jc w:val="both"/>
        <w:rPr>
          <w:rFonts w:cstheme="minorHAnsi"/>
          <w:b/>
          <w:bCs/>
        </w:rPr>
      </w:pPr>
      <w:r>
        <w:rPr>
          <w:rFonts w:cstheme="minorHAnsi"/>
          <w:b/>
          <w:bCs/>
        </w:rPr>
        <w:t>4</w:t>
      </w:r>
      <w:r w:rsidR="00533FA4" w:rsidRPr="00191ECB">
        <w:rPr>
          <w:rFonts w:cstheme="minorHAnsi"/>
          <w:b/>
          <w:bCs/>
        </w:rPr>
        <w:t xml:space="preserve"> pirkimo objekto dalis - </w:t>
      </w:r>
      <w:r w:rsidR="00EF191A" w:rsidRPr="00191ECB">
        <w:rPr>
          <w:rFonts w:cstheme="minorHAnsi"/>
          <w:b/>
          <w:bCs/>
        </w:rPr>
        <w:t>Suvalkijos šaulių 4-osios (Marijampolės apskr.) šaulių rinktinės stovykla</w:t>
      </w:r>
      <w:r w:rsidR="00533FA4" w:rsidRPr="00191ECB">
        <w:rPr>
          <w:rFonts w:cstheme="minorHAnsi"/>
          <w:b/>
          <w:bCs/>
        </w:rPr>
        <w:t>;</w:t>
      </w:r>
    </w:p>
    <w:p w14:paraId="00571889" w14:textId="75E6C164" w:rsidR="0011641D" w:rsidRPr="00191ECB" w:rsidRDefault="00592427" w:rsidP="00191ECB">
      <w:pPr>
        <w:pStyle w:val="Betarp"/>
        <w:spacing w:line="276" w:lineRule="auto"/>
        <w:ind w:firstLine="567"/>
        <w:contextualSpacing/>
        <w:jc w:val="both"/>
        <w:rPr>
          <w:rFonts w:cstheme="minorHAnsi"/>
          <w:b/>
          <w:bCs/>
        </w:rPr>
      </w:pPr>
      <w:r>
        <w:rPr>
          <w:rFonts w:cstheme="minorHAnsi"/>
          <w:b/>
          <w:bCs/>
        </w:rPr>
        <w:t>5</w:t>
      </w:r>
      <w:r w:rsidR="00533FA4" w:rsidRPr="00191ECB">
        <w:rPr>
          <w:rFonts w:cstheme="minorHAnsi"/>
          <w:b/>
          <w:bCs/>
        </w:rPr>
        <w:t xml:space="preserve"> pirkimo objekto dalis - </w:t>
      </w:r>
      <w:r w:rsidR="00EC363B" w:rsidRPr="00191ECB">
        <w:rPr>
          <w:rFonts w:cstheme="minorHAnsi"/>
          <w:b/>
          <w:bCs/>
        </w:rPr>
        <w:t>LDK Kęstučio šaulių 7-osios (Tauragės apskr.) šaulių rinktinės stovykla II</w:t>
      </w:r>
      <w:r w:rsidR="00191ECB" w:rsidRPr="00191ECB">
        <w:rPr>
          <w:rFonts w:cstheme="minorHAnsi"/>
          <w:b/>
          <w:bCs/>
        </w:rPr>
        <w:t>.</w:t>
      </w:r>
    </w:p>
    <w:p w14:paraId="49B1DD57" w14:textId="66A2395B" w:rsidR="00E93F89" w:rsidRPr="001477EB" w:rsidRDefault="006B433A" w:rsidP="00343E57">
      <w:pPr>
        <w:pStyle w:val="Betarp"/>
        <w:numPr>
          <w:ilvl w:val="1"/>
          <w:numId w:val="5"/>
        </w:numPr>
        <w:ind w:left="0" w:firstLine="567"/>
        <w:contextualSpacing/>
        <w:jc w:val="both"/>
        <w:rPr>
          <w:rFonts w:cstheme="minorHAnsi"/>
        </w:rPr>
      </w:pPr>
      <w:r>
        <w:rPr>
          <w:rFonts w:cstheme="minorHAnsi"/>
        </w:rPr>
        <w:t>Lietuvos šauli</w:t>
      </w:r>
      <w:r w:rsidR="00C56DBF">
        <w:rPr>
          <w:rFonts w:cstheme="minorHAnsi"/>
        </w:rPr>
        <w:t>ų</w:t>
      </w:r>
      <w:r>
        <w:rPr>
          <w:rFonts w:cstheme="minorHAnsi"/>
        </w:rPr>
        <w:t xml:space="preserve"> sąjungos</w:t>
      </w:r>
      <w:r w:rsidR="00C56DBF">
        <w:rPr>
          <w:rFonts w:cstheme="minorHAnsi"/>
        </w:rPr>
        <w:t xml:space="preserve"> rinktinių</w:t>
      </w:r>
      <w:r w:rsidR="00C74B0E">
        <w:rPr>
          <w:rFonts w:cstheme="minorHAnsi"/>
        </w:rPr>
        <w:t xml:space="preserve"> organizuojamų stovykl</w:t>
      </w:r>
      <w:r w:rsidR="00703B69">
        <w:rPr>
          <w:rFonts w:cstheme="minorHAnsi"/>
        </w:rPr>
        <w:t>ų</w:t>
      </w:r>
      <w:r w:rsidR="00C74B0E">
        <w:rPr>
          <w:rFonts w:cstheme="minorHAnsi"/>
        </w:rPr>
        <w:t xml:space="preserve"> </w:t>
      </w:r>
      <w:r w:rsidR="00B41C66" w:rsidRPr="001477EB">
        <w:rPr>
          <w:rFonts w:cstheme="minorHAnsi"/>
        </w:rPr>
        <w:t>apimt</w:t>
      </w:r>
      <w:r w:rsidR="00703B69">
        <w:rPr>
          <w:rFonts w:cstheme="minorHAnsi"/>
        </w:rPr>
        <w:t>i</w:t>
      </w:r>
      <w:r w:rsidR="00B41C66" w:rsidRPr="001477EB">
        <w:rPr>
          <w:rFonts w:cstheme="minorHAnsi"/>
        </w:rPr>
        <w:t>s</w:t>
      </w:r>
      <w:r w:rsidR="00765831">
        <w:rPr>
          <w:rFonts w:cstheme="minorHAnsi"/>
        </w:rPr>
        <w:t>. Stovyklų apimtys</w:t>
      </w:r>
      <w:r w:rsidR="00B41C66" w:rsidRPr="001477EB">
        <w:rPr>
          <w:rFonts w:cstheme="minorHAnsi"/>
        </w:rPr>
        <w:t xml:space="preserve"> ir dalykas, reikalavimai </w:t>
      </w:r>
      <w:r w:rsidR="006D0D4C" w:rsidRPr="001477EB">
        <w:rPr>
          <w:rFonts w:cstheme="minorHAnsi"/>
        </w:rPr>
        <w:t xml:space="preserve">ir techninė specifikacija </w:t>
      </w:r>
      <w:r w:rsidR="00B41C66" w:rsidRPr="001477EB">
        <w:rPr>
          <w:rFonts w:cstheme="minorHAnsi"/>
        </w:rPr>
        <w:t xml:space="preserve">apibrėžti </w:t>
      </w:r>
      <w:bookmarkStart w:id="6" w:name="_Hlk91152632"/>
      <w:r w:rsidR="00A80D01" w:rsidRPr="001477EB">
        <w:rPr>
          <w:rFonts w:cstheme="minorHAnsi"/>
        </w:rPr>
        <w:t xml:space="preserve">specialiųjų </w:t>
      </w:r>
      <w:r w:rsidR="006773B6" w:rsidRPr="001477EB">
        <w:rPr>
          <w:rFonts w:cstheme="minorHAnsi"/>
        </w:rPr>
        <w:t xml:space="preserve">pirkimo sąlygų </w:t>
      </w:r>
      <w:r w:rsidR="00B03423" w:rsidRPr="00336320">
        <w:rPr>
          <w:rFonts w:cstheme="minorHAnsi"/>
          <w:b/>
          <w:bCs/>
        </w:rPr>
        <w:t>2</w:t>
      </w:r>
      <w:r w:rsidR="009E4E39" w:rsidRPr="00336320">
        <w:rPr>
          <w:rFonts w:cstheme="minorHAnsi"/>
          <w:b/>
          <w:bCs/>
        </w:rPr>
        <w:t xml:space="preserve"> </w:t>
      </w:r>
      <w:r w:rsidR="00BC4C89" w:rsidRPr="00336320">
        <w:rPr>
          <w:rFonts w:cstheme="minorHAnsi"/>
          <w:b/>
          <w:bCs/>
        </w:rPr>
        <w:t xml:space="preserve">ir </w:t>
      </w:r>
      <w:r w:rsidR="002C51F6" w:rsidRPr="00336320">
        <w:rPr>
          <w:rFonts w:cstheme="minorHAnsi"/>
          <w:b/>
          <w:bCs/>
        </w:rPr>
        <w:t>8</w:t>
      </w:r>
      <w:r w:rsidR="00BC4C89" w:rsidRPr="00336320">
        <w:rPr>
          <w:rFonts w:cstheme="minorHAnsi"/>
          <w:b/>
          <w:bCs/>
        </w:rPr>
        <w:t xml:space="preserve"> </w:t>
      </w:r>
      <w:r w:rsidR="009E4E39" w:rsidRPr="00336320">
        <w:rPr>
          <w:rFonts w:cstheme="minorHAnsi"/>
          <w:b/>
          <w:bCs/>
        </w:rPr>
        <w:t>pried</w:t>
      </w:r>
      <w:r w:rsidR="00BC4C89" w:rsidRPr="00336320">
        <w:rPr>
          <w:rFonts w:cstheme="minorHAnsi"/>
          <w:b/>
          <w:bCs/>
        </w:rPr>
        <w:t>uos</w:t>
      </w:r>
      <w:r w:rsidR="009E4E39" w:rsidRPr="00336320">
        <w:rPr>
          <w:rFonts w:cstheme="minorHAnsi"/>
          <w:b/>
          <w:bCs/>
        </w:rPr>
        <w:t>e</w:t>
      </w:r>
      <w:bookmarkEnd w:id="6"/>
      <w:r w:rsidR="00B41C66" w:rsidRPr="00336320">
        <w:rPr>
          <w:rFonts w:cstheme="minorHAnsi"/>
        </w:rPr>
        <w:t>.</w:t>
      </w:r>
      <w:r w:rsidR="006A3033" w:rsidRPr="00336320">
        <w:rPr>
          <w:rFonts w:cstheme="minorHAnsi"/>
        </w:rPr>
        <w:t xml:space="preserve"> </w:t>
      </w:r>
      <w:r w:rsidR="006A3033" w:rsidRPr="00336320">
        <w:t>Perkančioji</w:t>
      </w:r>
      <w:r w:rsidR="006A3033" w:rsidRPr="00B40021">
        <w:t xml:space="preserve"> organizacija </w:t>
      </w:r>
      <w:r w:rsidR="00111429" w:rsidRPr="00B40021">
        <w:t>sudarys</w:t>
      </w:r>
      <w:r w:rsidR="006A3033" w:rsidRPr="00B40021">
        <w:t xml:space="preserve"> </w:t>
      </w:r>
      <w:r w:rsidR="003F7FE3" w:rsidRPr="001477EB">
        <w:rPr>
          <w:b/>
          <w:bCs/>
        </w:rPr>
        <w:t>atskiras sutartis</w:t>
      </w:r>
      <w:r w:rsidR="003F7FE3" w:rsidRPr="00D6554B">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B14681">
        <w:t xml:space="preserve"> </w:t>
      </w:r>
      <w:r w:rsidR="00B14681" w:rsidRPr="001477EB">
        <w:rPr>
          <w:rStyle w:val="cf01"/>
          <w:rFonts w:asciiTheme="minorHAnsi" w:hAnsiTheme="minorHAnsi" w:cstheme="minorHAnsi"/>
          <w:sz w:val="21"/>
          <w:szCs w:val="21"/>
        </w:rPr>
        <w:t>Tiekėjas gali pateikti perkančiajai organizacijai po vieną pasiūlymą dėl vienos, kelių ar visų pirkimo objekto dalių.</w:t>
      </w:r>
    </w:p>
    <w:p w14:paraId="0CA81FB8" w14:textId="14968E6A"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044D3A">
        <w:rPr>
          <w:rFonts w:cstheme="minorHAnsi"/>
        </w:rPr>
        <w:t>4</w:t>
      </w:r>
      <w:r w:rsidR="003B0F1F" w:rsidRPr="000775B4">
        <w:rPr>
          <w:rFonts w:cstheme="minorHAnsi"/>
        </w:rPr>
        <w:t>.</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916CDAD" w:rsidR="00004521" w:rsidRDefault="00004521" w:rsidP="00B40000">
      <w:pPr>
        <w:pStyle w:val="Sraopastraipa"/>
        <w:spacing w:after="0" w:line="240" w:lineRule="auto"/>
        <w:ind w:left="0" w:firstLine="567"/>
        <w:jc w:val="both"/>
        <w:rPr>
          <w:rFonts w:cstheme="minorHAnsi"/>
        </w:rPr>
      </w:pPr>
      <w:r>
        <w:rPr>
          <w:rFonts w:cstheme="minorHAnsi"/>
        </w:rPr>
        <w:t>2.</w:t>
      </w:r>
      <w:r w:rsidR="00044D3A">
        <w:rPr>
          <w:rFonts w:cstheme="minorHAnsi"/>
        </w:rPr>
        <w:t>5</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821645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1D6E86">
        <w:rPr>
          <w:rFonts w:cstheme="minorHAnsi"/>
        </w:rPr>
        <w:t xml:space="preserve"> </w:t>
      </w:r>
      <w:r w:rsidRPr="00E12A79">
        <w:rPr>
          <w:rFonts w:cstheme="minorHAnsi"/>
          <w:lang w:val="lt-LT"/>
        </w:rPr>
        <w:t>organizacija</w:t>
      </w:r>
      <w:r w:rsidRPr="001D6E86">
        <w:rPr>
          <w:rFonts w:cstheme="minorHAnsi"/>
        </w:rPr>
        <w:t xml:space="preserve"> </w:t>
      </w:r>
      <w:r w:rsidRPr="00E12A79">
        <w:rPr>
          <w:rFonts w:cstheme="minorHAnsi"/>
          <w:lang w:val="lt-LT"/>
        </w:rPr>
        <w:t>nerengs</w:t>
      </w:r>
      <w:r w:rsidRPr="001D6E86">
        <w:rPr>
          <w:rFonts w:cstheme="minorHAnsi"/>
        </w:rPr>
        <w:t xml:space="preserve"> objekto </w:t>
      </w:r>
      <w:r w:rsidRPr="000201C9">
        <w:rPr>
          <w:rFonts w:cstheme="minorHAnsi"/>
          <w:lang w:val="lt-LT"/>
        </w:rPr>
        <w:t>apžiūros</w:t>
      </w:r>
      <w:r w:rsidRPr="001D6E86">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821645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6BB073A8" w14:textId="01506482" w:rsidR="004631A6" w:rsidRPr="004631A6" w:rsidRDefault="00970624" w:rsidP="004631A6">
      <w:pPr>
        <w:tabs>
          <w:tab w:val="left" w:pos="567"/>
        </w:tabs>
        <w:spacing w:after="120" w:line="20" w:lineRule="atLeast"/>
        <w:ind w:firstLine="567"/>
        <w:jc w:val="both"/>
        <w:rPr>
          <w:rFonts w:eastAsiaTheme="minorHAnsi"/>
        </w:rPr>
      </w:pPr>
      <w:r>
        <w:t>4.2.</w:t>
      </w:r>
      <w:r w:rsidR="00AB595F">
        <w:tab/>
      </w:r>
      <w:r w:rsidR="00A6625B" w:rsidRPr="000201C9">
        <w:t xml:space="preserve">Tiekėjams </w:t>
      </w:r>
      <w:r w:rsidR="00D85D21">
        <w:t xml:space="preserve">nėra </w:t>
      </w:r>
      <w:r w:rsidR="00A6625B" w:rsidRPr="000201C9">
        <w:t>nustatomi kvalifikacijos reikalavimai ir (arba) reikalavimai dėl kokybės vadybos sistemos ir (arba) aplinkos apsaugos vadybos sistemos standartų laikymosi</w:t>
      </w:r>
      <w:r w:rsidR="00994C87">
        <w:t xml:space="preserve">, </w:t>
      </w:r>
      <w:r w:rsidR="004631A6">
        <w:t>tačiau</w:t>
      </w:r>
      <w:r w:rsidR="004631A6" w:rsidRPr="00F31804">
        <w:t xml:space="preserve"> tiekėjas, teikdamas pasiūlymą, perkančiajai organizacijai įsipareigoja, kad sutartį vykdys tik teisę verstis atitinkama veikla turintys asmenys.</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19821645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05DE2B2D"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C51F6">
        <w:rPr>
          <w:rFonts w:cstheme="minorHAnsi"/>
          <w:b/>
          <w:bCs/>
        </w:rPr>
        <w:t>6</w:t>
      </w:r>
      <w:r w:rsidR="0018656C">
        <w:rPr>
          <w:rFonts w:cstheme="minorHAnsi"/>
          <w:b/>
          <w:bCs/>
        </w:rPr>
        <w:t xml:space="preserve"> (juridiniams asmenims) ir </w:t>
      </w:r>
      <w:r w:rsidR="002C51F6">
        <w:rPr>
          <w:rFonts w:cstheme="minorHAnsi"/>
          <w:b/>
          <w:bCs/>
        </w:rPr>
        <w:t>7</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131290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5</w:t>
      </w:r>
      <w:r w:rsidR="00C90EBF">
        <w:rPr>
          <w:rFonts w:cstheme="minorHAnsi"/>
          <w:color w:val="000000" w:themeColor="text1"/>
        </w:rPr>
        <w:t>k</w:t>
      </w:r>
      <w:r w:rsidR="00A4619E">
        <w:rPr>
          <w:rFonts w:cstheme="minorHAnsi"/>
          <w:color w:val="000000" w:themeColor="text1"/>
        </w:rPr>
        <w:t xml:space="preserve">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7A1A70BF"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2C51F6">
        <w:rPr>
          <w:rFonts w:cstheme="minorHAnsi"/>
          <w:b/>
          <w:bCs/>
          <w:iCs/>
        </w:rPr>
        <w:t>5</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9821645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64469FD"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 xml:space="preserve"> kiekvienai pirkimo objekto daliai;</w:t>
      </w:r>
    </w:p>
    <w:p w14:paraId="3459FD0B" w14:textId="1A8C9CB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C06602">
        <w:rPr>
          <w:rFonts w:cstheme="minorHAnsi"/>
          <w:b/>
          <w:bCs/>
        </w:rPr>
        <w:t>4</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9B8DBF4"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w:t>
      </w:r>
      <w:r w:rsidR="002C51F6">
        <w:rPr>
          <w:rFonts w:cstheme="minorHAnsi"/>
        </w:rPr>
        <w:t>ose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555C526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583D39C" w14:textId="018CBE2A" w:rsidR="008B67A2" w:rsidRPr="005E193A" w:rsidRDefault="008B67A2" w:rsidP="00A71C05">
      <w:pPr>
        <w:pStyle w:val="Sraopastraipa"/>
        <w:numPr>
          <w:ilvl w:val="2"/>
          <w:numId w:val="8"/>
        </w:numPr>
        <w:tabs>
          <w:tab w:val="left" w:pos="1276"/>
        </w:tabs>
        <w:spacing w:after="0" w:line="240" w:lineRule="auto"/>
        <w:ind w:left="0" w:firstLine="567"/>
        <w:jc w:val="both"/>
        <w:rPr>
          <w:rFonts w:cstheme="minorHAnsi"/>
          <w:u w:val="single"/>
        </w:rPr>
      </w:pPr>
      <w:r w:rsidRPr="00F5204F">
        <w:rPr>
          <w:rFonts w:cstheme="minorHAnsi"/>
        </w:rPr>
        <w:t>pirkimo objekto gamintojo parengta techninė dokumentacija</w:t>
      </w:r>
      <w:r w:rsidR="00E077C3" w:rsidRPr="00F5204F">
        <w:rPr>
          <w:rFonts w:cstheme="minorHAnsi"/>
        </w:rPr>
        <w:t xml:space="preserve"> </w:t>
      </w:r>
      <w:r w:rsidR="007265B8">
        <w:rPr>
          <w:rFonts w:cstheme="minorHAnsi"/>
        </w:rPr>
        <w:t xml:space="preserve">- </w:t>
      </w:r>
      <w:r w:rsidR="00E077C3" w:rsidRPr="00F5204F">
        <w:rPr>
          <w:rFonts w:cstheme="minorHAnsi"/>
        </w:rPr>
        <w:t>techniniai pasai, duomenų aprašai, charakteristikos</w:t>
      </w:r>
      <w:r w:rsidR="00D92D46" w:rsidRPr="00F5204F">
        <w:rPr>
          <w:rFonts w:cstheme="minorHAnsi"/>
        </w:rPr>
        <w:t>,</w:t>
      </w:r>
      <w:r w:rsidR="00B923E1">
        <w:rPr>
          <w:rFonts w:cstheme="minorHAnsi"/>
        </w:rPr>
        <w:t xml:space="preserve"> sertifikatai, bandymų protokolai</w:t>
      </w:r>
      <w:r w:rsidR="00065387">
        <w:rPr>
          <w:rFonts w:cstheme="minorHAnsi"/>
        </w:rPr>
        <w:t>,</w:t>
      </w:r>
      <w:r w:rsidRPr="00F5204F">
        <w:rPr>
          <w:rFonts w:cstheme="minorHAnsi"/>
        </w:rPr>
        <w:t xml:space="preserve"> </w:t>
      </w:r>
      <w:r w:rsidR="007B7F18" w:rsidRPr="00F5204F">
        <w:rPr>
          <w:rFonts w:cstheme="minorHAnsi"/>
        </w:rPr>
        <w:t xml:space="preserve">kuriuose turi būti </w:t>
      </w:r>
      <w:r w:rsidR="00065387">
        <w:rPr>
          <w:rFonts w:cstheme="minorHAnsi"/>
        </w:rPr>
        <w:t xml:space="preserve">nurodyti </w:t>
      </w:r>
      <w:r w:rsidR="007B7F18" w:rsidRPr="00F5204F">
        <w:rPr>
          <w:rFonts w:cstheme="minorHAnsi"/>
        </w:rPr>
        <w:t>reikalaujami duomenys apie siūlomo pirkimo objekto technines savybes</w:t>
      </w:r>
      <w:r w:rsidR="00F5204F" w:rsidRPr="00F5204F">
        <w:rPr>
          <w:rFonts w:cstheme="minorHAnsi"/>
        </w:rPr>
        <w:t xml:space="preserve"> ir</w:t>
      </w:r>
      <w:r w:rsidR="0054243E">
        <w:rPr>
          <w:rFonts w:cstheme="minorHAnsi"/>
        </w:rPr>
        <w:t xml:space="preserve"> </w:t>
      </w:r>
      <w:r w:rsidR="00065387">
        <w:rPr>
          <w:rFonts w:cstheme="minorHAnsi"/>
        </w:rPr>
        <w:t xml:space="preserve">tie </w:t>
      </w:r>
      <w:r w:rsidR="00CC3F12">
        <w:rPr>
          <w:rFonts w:cstheme="minorHAnsi"/>
        </w:rPr>
        <w:t xml:space="preserve">duomenys yra </w:t>
      </w:r>
      <w:r w:rsidRPr="00F5204F">
        <w:rPr>
          <w:rFonts w:cstheme="minorHAnsi"/>
        </w:rPr>
        <w:t>pagrindžiant</w:t>
      </w:r>
      <w:r w:rsidR="0054243E">
        <w:rPr>
          <w:rFonts w:cstheme="minorHAnsi"/>
        </w:rPr>
        <w:t>ys</w:t>
      </w:r>
      <w:r w:rsidRPr="00F5204F">
        <w:rPr>
          <w:rFonts w:cstheme="minorHAnsi"/>
        </w:rPr>
        <w:t xml:space="preserve"> </w:t>
      </w:r>
      <w:r w:rsidR="00D92D46" w:rsidRPr="00F5204F">
        <w:rPr>
          <w:rFonts w:cstheme="minorHAnsi"/>
        </w:rPr>
        <w:t xml:space="preserve">siūlomo </w:t>
      </w:r>
      <w:r w:rsidRPr="00F5204F">
        <w:rPr>
          <w:rFonts w:cstheme="minorHAnsi"/>
        </w:rPr>
        <w:t>pirkimo objekto atitik</w:t>
      </w:r>
      <w:r w:rsidR="00D92D46" w:rsidRPr="00F5204F">
        <w:rPr>
          <w:rFonts w:cstheme="minorHAnsi"/>
        </w:rPr>
        <w:t xml:space="preserve">tį </w:t>
      </w:r>
      <w:r w:rsidR="00067BEC">
        <w:rPr>
          <w:rFonts w:cstheme="minorHAnsi"/>
        </w:rPr>
        <w:t>techniniams reikalavimams (</w:t>
      </w:r>
      <w:r w:rsidR="00067BEC" w:rsidRPr="00CA64E1">
        <w:rPr>
          <w:rFonts w:cstheme="minorHAnsi"/>
        </w:rPr>
        <w:t xml:space="preserve">jei perkančioji organizacija </w:t>
      </w:r>
      <w:r w:rsidR="00CC3F12">
        <w:rPr>
          <w:rFonts w:cstheme="minorHAnsi"/>
        </w:rPr>
        <w:t xml:space="preserve">pirkimo dokumentuose </w:t>
      </w:r>
      <w:r w:rsidR="00366D7B">
        <w:rPr>
          <w:rFonts w:cstheme="minorHAnsi"/>
        </w:rPr>
        <w:t>nurodo</w:t>
      </w:r>
      <w:r w:rsidR="00B743A2">
        <w:rPr>
          <w:rFonts w:cstheme="minorHAnsi"/>
        </w:rPr>
        <w:t>, kad</w:t>
      </w:r>
      <w:r w:rsidR="00366D7B">
        <w:rPr>
          <w:rFonts w:cstheme="minorHAnsi"/>
        </w:rPr>
        <w:t xml:space="preserve"> atitikt</w:t>
      </w:r>
      <w:r w:rsidR="00B743A2">
        <w:rPr>
          <w:rFonts w:cstheme="minorHAnsi"/>
        </w:rPr>
        <w:t>ies</w:t>
      </w:r>
      <w:r w:rsidR="00366D7B">
        <w:rPr>
          <w:rFonts w:cstheme="minorHAnsi"/>
        </w:rPr>
        <w:t xml:space="preserve"> techni</w:t>
      </w:r>
      <w:r w:rsidR="00B743A2">
        <w:rPr>
          <w:rFonts w:cstheme="minorHAnsi"/>
        </w:rPr>
        <w:t>n</w:t>
      </w:r>
      <w:r w:rsidR="00366D7B">
        <w:rPr>
          <w:rFonts w:cstheme="minorHAnsi"/>
        </w:rPr>
        <w:t>iams</w:t>
      </w:r>
      <w:r w:rsidR="00067BEC" w:rsidRPr="00CA64E1">
        <w:rPr>
          <w:rFonts w:cstheme="minorHAnsi"/>
        </w:rPr>
        <w:t xml:space="preserve"> reikalavim</w:t>
      </w:r>
      <w:r w:rsidR="00B743A2">
        <w:rPr>
          <w:rFonts w:cstheme="minorHAnsi"/>
        </w:rPr>
        <w:t>ams</w:t>
      </w:r>
      <w:r w:rsidR="00067BEC" w:rsidRPr="00CA64E1">
        <w:rPr>
          <w:rFonts w:cstheme="minorHAnsi"/>
        </w:rPr>
        <w:t xml:space="preserve"> </w:t>
      </w:r>
      <w:r w:rsidR="00B743A2">
        <w:rPr>
          <w:rFonts w:cstheme="minorHAnsi"/>
        </w:rPr>
        <w:t>pagrįsti</w:t>
      </w:r>
      <w:r w:rsidR="00B743A2" w:rsidRPr="00CA64E1">
        <w:rPr>
          <w:rFonts w:cstheme="minorHAnsi"/>
        </w:rPr>
        <w:t xml:space="preserve"> </w:t>
      </w:r>
      <w:r w:rsidR="00B743A2">
        <w:rPr>
          <w:rFonts w:cstheme="minorHAnsi"/>
        </w:rPr>
        <w:t>tiekėjo ar gamintojo deklaracijos apie siūlomo pirkimo objekto atitiktį nepakan</w:t>
      </w:r>
      <w:r w:rsidR="00B923E1">
        <w:rPr>
          <w:rFonts w:cstheme="minorHAnsi"/>
        </w:rPr>
        <w:t>ka).</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8216456"/>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821645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821645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23897AE6" w:rsidR="00A46150" w:rsidRPr="00034E9B"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E51359">
        <w:rPr>
          <w:rFonts w:eastAsia="Calibri" w:cstheme="minorHAnsi"/>
          <w:b/>
          <w:bCs/>
        </w:rPr>
        <w:t xml:space="preserve">, </w:t>
      </w:r>
      <w:r w:rsidR="00E51359" w:rsidRPr="00034E9B">
        <w:rPr>
          <w:rFonts w:eastAsia="Calibri" w:cstheme="minorHAnsi"/>
        </w:rPr>
        <w:t xml:space="preserve">atsižvelgiant į </w:t>
      </w:r>
      <w:r w:rsidR="00F57DD8" w:rsidRPr="00034E9B">
        <w:rPr>
          <w:rFonts w:eastAsia="Calibri" w:cstheme="minorHAnsi"/>
        </w:rPr>
        <w:t>kiekvien</w:t>
      </w:r>
      <w:r w:rsidR="00034E9B" w:rsidRPr="00034E9B">
        <w:rPr>
          <w:rFonts w:eastAsia="Calibri" w:cstheme="minorHAnsi"/>
        </w:rPr>
        <w:t>os</w:t>
      </w:r>
      <w:r w:rsidR="00F57DD8" w:rsidRPr="00034E9B">
        <w:rPr>
          <w:rFonts w:eastAsia="Calibri" w:cstheme="minorHAnsi"/>
        </w:rPr>
        <w:t xml:space="preserve"> pirkimo dali</w:t>
      </w:r>
      <w:r w:rsidR="00034E9B" w:rsidRPr="00034E9B">
        <w:rPr>
          <w:rFonts w:eastAsia="Calibri" w:cstheme="minorHAnsi"/>
        </w:rPr>
        <w:t>es reikalavimus</w:t>
      </w:r>
      <w:r w:rsidR="00090235" w:rsidRPr="00034E9B">
        <w:rPr>
          <w:rFonts w:eastAsia="Calibri" w:cstheme="minorHAnsi"/>
        </w:rPr>
        <w:t>.</w:t>
      </w:r>
    </w:p>
    <w:p w14:paraId="313FDE6C" w14:textId="771887C9"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kiekvienoje pirkimo objekto dalyje galės būti pripažinti tik po 1 </w:t>
      </w:r>
      <w:r w:rsidR="005D7D8C" w:rsidRPr="001430DC">
        <w:rPr>
          <w:color w:val="000000" w:themeColor="text1"/>
        </w:rPr>
        <w:t>(vieną) ekonomiškai naudingiausią pasiūlymą, esantį atitinkamos pirkimo objekto dalies pasiūlymų eilės pirmojoje vietoje</w:t>
      </w:r>
      <w:r w:rsidR="00D734C6" w:rsidRPr="001430DC">
        <w:rPr>
          <w:color w:val="000000" w:themeColor="text1"/>
        </w:rPr>
        <w:t>.</w:t>
      </w:r>
      <w:r w:rsidR="00D734C6" w:rsidRPr="127DD6E8">
        <w:t xml:space="preserve"> Tas pats tiekėjas gali būti nustatomas laimėtoju dėl </w:t>
      </w:r>
      <w:r w:rsidR="00D734C6" w:rsidRPr="00FC2027">
        <w:t>visų pirkimo objekto</w:t>
      </w:r>
      <w:r w:rsidR="00FA20F6" w:rsidRPr="00FC2027">
        <w:t xml:space="preserve"> dalių</w:t>
      </w:r>
      <w:r w:rsidR="009A3203" w:rsidRPr="00FC2027">
        <w:t>.</w:t>
      </w:r>
      <w:r w:rsidR="00D734C6" w:rsidRPr="00FC2027">
        <w:t xml:space="preserve"> </w:t>
      </w:r>
    </w:p>
    <w:p w14:paraId="48B78BA2" w14:textId="77777777" w:rsidR="00FE3C60" w:rsidRPr="006C19C5" w:rsidRDefault="00541280" w:rsidP="00125860">
      <w:pPr>
        <w:pStyle w:val="Sraopastraipa"/>
        <w:numPr>
          <w:ilvl w:val="1"/>
          <w:numId w:val="9"/>
        </w:numPr>
        <w:spacing w:line="240" w:lineRule="auto"/>
        <w:ind w:left="0" w:firstLine="709"/>
        <w:jc w:val="both"/>
        <w:rPr>
          <w:rFonts w:cstheme="minorHAnsi"/>
        </w:rPr>
      </w:pPr>
      <w:r w:rsidRPr="00A71C05">
        <w:rPr>
          <w:color w:val="000000" w:themeColor="text1"/>
        </w:rPr>
        <w:t>Pirkime taikoma fiksuotos kainos kainodara</w:t>
      </w:r>
      <w:r w:rsidR="00F52432" w:rsidRPr="00A71C05">
        <w:rPr>
          <w:color w:val="000000" w:themeColor="text1"/>
        </w:rPr>
        <w:t xml:space="preserve">: </w:t>
      </w:r>
      <w:r w:rsidR="00714368" w:rsidRPr="00A71C05">
        <w:rPr>
          <w:color w:val="000000" w:themeColor="text1"/>
        </w:rPr>
        <w:t>pasiūlymo vertinimo metu yra vertinamas tiekėjo siūlomos kainos</w:t>
      </w:r>
      <w:r w:rsidR="00714368" w:rsidRPr="00A71C05">
        <w:rPr>
          <w:b/>
          <w:bCs/>
          <w:color w:val="000000" w:themeColor="text1"/>
        </w:rPr>
        <w:t xml:space="preserve"> </w:t>
      </w:r>
      <w:r w:rsidR="00714368" w:rsidRPr="00A71C05">
        <w:rPr>
          <w:color w:val="000000" w:themeColor="text1"/>
        </w:rPr>
        <w:t>dydis</w:t>
      </w:r>
      <w:r w:rsidR="00AE75F0" w:rsidRPr="00A71C05">
        <w:rPr>
          <w:color w:val="000000" w:themeColor="text1"/>
        </w:rPr>
        <w:t xml:space="preserve"> už </w:t>
      </w:r>
      <w:r w:rsidR="003B1ABF" w:rsidRPr="00A71C05">
        <w:rPr>
          <w:color w:val="000000" w:themeColor="text1"/>
        </w:rPr>
        <w:t xml:space="preserve">pirkimo dokumentuose nurodytą perkamo pirkimo objekto kiekį </w:t>
      </w:r>
      <w:r w:rsidR="004E3B52" w:rsidRPr="00A71C05">
        <w:rPr>
          <w:color w:val="000000" w:themeColor="text1"/>
        </w:rPr>
        <w:t>kiekvienai pirkimo daliai atskirai.</w:t>
      </w:r>
      <w:r w:rsidR="00FE3C60">
        <w:rPr>
          <w:color w:val="000000" w:themeColor="text1"/>
        </w:rPr>
        <w:t xml:space="preserve"> </w:t>
      </w:r>
      <w:r w:rsidR="00FE3C60" w:rsidRPr="006C19C5">
        <w:rPr>
          <w:rFonts w:eastAsia="Arial"/>
        </w:rPr>
        <w:t xml:space="preserve">Tiekėjų pasiūlymuose nurodytos kainos bus vertinamos </w:t>
      </w:r>
      <w:r w:rsidR="00FE3C60" w:rsidRPr="006C19C5">
        <w:t xml:space="preserve">ir lyginamos su visais mokesčiais, įskaitant PVM. </w:t>
      </w:r>
    </w:p>
    <w:p w14:paraId="01FDA82B" w14:textId="028BA8F9" w:rsidR="00541280" w:rsidRPr="000D5D28" w:rsidRDefault="00FC2027" w:rsidP="001430DC">
      <w:pPr>
        <w:pStyle w:val="Sraopastraipa"/>
        <w:numPr>
          <w:ilvl w:val="1"/>
          <w:numId w:val="9"/>
        </w:numPr>
        <w:spacing w:after="0" w:line="20" w:lineRule="atLeast"/>
        <w:ind w:left="0" w:firstLine="709"/>
        <w:jc w:val="both"/>
        <w:rPr>
          <w:rFonts w:eastAsiaTheme="minorHAnsi" w:cstheme="minorHAnsi"/>
          <w:bCs/>
        </w:rPr>
      </w:pPr>
      <w:r w:rsidRPr="00A71C05">
        <w:rPr>
          <w:rFonts w:eastAsiaTheme="minorHAnsi" w:cstheme="minorHAnsi"/>
          <w:b/>
        </w:rPr>
        <w:t>Tiekėjo pasiūlymo kaina bus laikoma per didele</w:t>
      </w:r>
      <w:r w:rsidR="007D4825">
        <w:rPr>
          <w:rFonts w:eastAsiaTheme="minorHAnsi" w:cstheme="minorHAnsi"/>
          <w:b/>
        </w:rPr>
        <w:t>,</w:t>
      </w:r>
      <w:r w:rsidRPr="00A71C05">
        <w:rPr>
          <w:rFonts w:eastAsiaTheme="minorHAnsi" w:cstheme="minorHAnsi"/>
          <w:b/>
        </w:rPr>
        <w:t xml:space="preserve"> jei </w:t>
      </w:r>
      <w:r w:rsidR="00BF4AF5">
        <w:rPr>
          <w:rFonts w:eastAsiaTheme="minorHAnsi" w:cstheme="minorHAnsi"/>
          <w:b/>
        </w:rPr>
        <w:t xml:space="preserve">ji </w:t>
      </w:r>
      <w:r w:rsidRPr="00A71C05">
        <w:rPr>
          <w:rFonts w:eastAsiaTheme="minorHAnsi" w:cstheme="minorHAnsi"/>
          <w:b/>
        </w:rPr>
        <w:t xml:space="preserve">viršys </w:t>
      </w:r>
      <w:r w:rsidR="007B058E" w:rsidRPr="000D5D28">
        <w:rPr>
          <w:rFonts w:eastAsiaTheme="minorHAnsi" w:cstheme="minorHAnsi"/>
          <w:bCs/>
        </w:rPr>
        <w:t>kiekvien</w:t>
      </w:r>
      <w:r w:rsidR="00F948CE" w:rsidRPr="000D5D28">
        <w:rPr>
          <w:rFonts w:eastAsiaTheme="minorHAnsi" w:cstheme="minorHAnsi"/>
          <w:bCs/>
        </w:rPr>
        <w:t>oje pirkimo dalyje nurodytą</w:t>
      </w:r>
      <w:r w:rsidR="00F948CE">
        <w:rPr>
          <w:rFonts w:eastAsiaTheme="minorHAnsi" w:cstheme="minorHAnsi"/>
          <w:b/>
        </w:rPr>
        <w:t xml:space="preserve"> maksimalų priimtiną bendros pasiūlymo kainos dydį.</w:t>
      </w:r>
      <w:r w:rsidR="007B058E" w:rsidRPr="00A71C05">
        <w:rPr>
          <w:rFonts w:eastAsiaTheme="minorHAnsi" w:cstheme="minorHAnsi"/>
          <w:b/>
        </w:rPr>
        <w:t xml:space="preserve"> </w:t>
      </w:r>
      <w:r w:rsidR="00E846A0" w:rsidRPr="000D5D28">
        <w:rPr>
          <w:rFonts w:eastAsiaTheme="minorHAnsi" w:cstheme="minorHAnsi"/>
          <w:bCs/>
        </w:rPr>
        <w:t>Į tiekėjo bendrą pasiūlymo kainą turi būti įskaiči</w:t>
      </w:r>
      <w:r w:rsidR="00F5435B" w:rsidRPr="000D5D28">
        <w:rPr>
          <w:rFonts w:eastAsiaTheme="minorHAnsi" w:cstheme="minorHAnsi"/>
          <w:bCs/>
        </w:rPr>
        <w:t xml:space="preserve">uotos visos išlaidos ir </w:t>
      </w:r>
      <w:r w:rsidR="00BF4AF5" w:rsidRPr="000D5D28">
        <w:rPr>
          <w:rFonts w:eastAsiaTheme="minorHAnsi" w:cstheme="minorHAnsi"/>
          <w:bCs/>
        </w:rPr>
        <w:t>mokesčiai</w:t>
      </w:r>
      <w:r w:rsidR="00F5435B" w:rsidRPr="000D5D28">
        <w:rPr>
          <w:rFonts w:eastAsiaTheme="minorHAnsi" w:cstheme="minorHAnsi"/>
          <w:bCs/>
        </w:rPr>
        <w:t>,</w:t>
      </w:r>
      <w:r w:rsidR="007B058E" w:rsidRPr="000D5D28">
        <w:rPr>
          <w:rFonts w:eastAsiaTheme="minorHAnsi" w:cstheme="minorHAnsi"/>
          <w:bCs/>
        </w:rPr>
        <w:t xml:space="preserve"> </w:t>
      </w:r>
      <w:r w:rsidR="007B058E" w:rsidRPr="000D5D28">
        <w:rPr>
          <w:rFonts w:eastAsia="Calibri" w:cstheme="minorHAnsi"/>
          <w:bCs/>
        </w:rPr>
        <w:t xml:space="preserve">įskaitant ir dėl sutarties sudarymo su viešojo pirkimo laimėtoju </w:t>
      </w:r>
      <w:r w:rsidR="00BF4AF5" w:rsidRPr="000D5D28">
        <w:rPr>
          <w:rFonts w:eastAsia="Calibri" w:cstheme="minorHAnsi"/>
          <w:bCs/>
        </w:rPr>
        <w:t xml:space="preserve">pačios </w:t>
      </w:r>
      <w:r w:rsidR="00F5435B" w:rsidRPr="000D5D28">
        <w:rPr>
          <w:rFonts w:eastAsia="Calibri" w:cstheme="minorHAnsi"/>
          <w:bCs/>
        </w:rPr>
        <w:t>perkančiosios</w:t>
      </w:r>
      <w:r w:rsidR="00BF4AF5" w:rsidRPr="000D5D28">
        <w:rPr>
          <w:rFonts w:eastAsia="Calibri" w:cstheme="minorHAnsi"/>
          <w:bCs/>
        </w:rPr>
        <w:t xml:space="preserve"> organizacijos </w:t>
      </w:r>
      <w:r w:rsidR="007B058E" w:rsidRPr="000D5D28">
        <w:rPr>
          <w:rFonts w:eastAsia="Calibri" w:cstheme="minorHAnsi"/>
          <w:bCs/>
        </w:rPr>
        <w:t>įgyjamas mokestines prievoles (ar teises).</w:t>
      </w:r>
      <w:r w:rsidRPr="000D5D28">
        <w:rPr>
          <w:rFonts w:eastAsiaTheme="minorHAnsi" w:cstheme="minorHAnsi"/>
          <w:bCs/>
        </w:rPr>
        <w:t xml:space="preserve"> Maksimal</w:t>
      </w:r>
      <w:r w:rsidR="00BF74F6" w:rsidRPr="000D5D28">
        <w:rPr>
          <w:rFonts w:eastAsiaTheme="minorHAnsi" w:cstheme="minorHAnsi"/>
          <w:bCs/>
        </w:rPr>
        <w:t>us</w:t>
      </w:r>
      <w:r w:rsidRPr="000D5D28">
        <w:rPr>
          <w:rFonts w:eastAsiaTheme="minorHAnsi" w:cstheme="minorHAnsi"/>
          <w:bCs/>
        </w:rPr>
        <w:t xml:space="preserve"> </w:t>
      </w:r>
      <w:r w:rsidR="00BF74F6" w:rsidRPr="000D5D28">
        <w:rPr>
          <w:rFonts w:eastAsiaTheme="minorHAnsi" w:cstheme="minorHAnsi"/>
          <w:bCs/>
        </w:rPr>
        <w:t>priimtinas bendras pasiūlymo kainos dydis</w:t>
      </w:r>
      <w:r w:rsidRPr="000D5D28">
        <w:rPr>
          <w:rFonts w:eastAsiaTheme="minorHAnsi" w:cstheme="minorHAnsi"/>
          <w:bCs/>
        </w:rPr>
        <w:t xml:space="preserve"> kiekvienai pirkimo objekto daliai nurodyta</w:t>
      </w:r>
      <w:r w:rsidR="00BF74F6" w:rsidRPr="000D5D28">
        <w:rPr>
          <w:rFonts w:eastAsiaTheme="minorHAnsi" w:cstheme="minorHAnsi"/>
          <w:bCs/>
        </w:rPr>
        <w:t>s</w:t>
      </w:r>
      <w:r w:rsidRPr="000D5D28">
        <w:rPr>
          <w:rFonts w:eastAsiaTheme="minorHAnsi" w:cstheme="minorHAnsi"/>
          <w:bCs/>
        </w:rPr>
        <w:t xml:space="preserve"> </w:t>
      </w:r>
      <w:r w:rsidRPr="000D5D28">
        <w:rPr>
          <w:rFonts w:eastAsia="Calibri" w:cstheme="minorHAnsi"/>
          <w:bCs/>
        </w:rPr>
        <w:t xml:space="preserve">specialiųjų pirkimo sąlygų </w:t>
      </w:r>
      <w:r w:rsidR="00CC234C" w:rsidRPr="000D5D28">
        <w:rPr>
          <w:rFonts w:cstheme="minorHAnsi"/>
          <w:bCs/>
          <w:shd w:val="clear" w:color="auto" w:fill="FFFFFF"/>
        </w:rPr>
        <w:t>2</w:t>
      </w:r>
      <w:r w:rsidRPr="000D5D28">
        <w:rPr>
          <w:rFonts w:eastAsia="Calibri" w:cstheme="minorHAnsi"/>
          <w:bCs/>
        </w:rPr>
        <w:t xml:space="preserve"> priede.</w:t>
      </w:r>
      <w:r w:rsidR="00AC794C" w:rsidRPr="000D5D28">
        <w:rPr>
          <w:bCs/>
        </w:rPr>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6A65E426"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Kartu su pasiūlymu nebus pateikti šie pirkimo sąlygose reikalaujami pateikti dokumentai</w:t>
      </w:r>
      <w:r w:rsidR="001435C1">
        <w:rPr>
          <w:rFonts w:eastAsiaTheme="minorHAnsi" w:cstheme="minorHAnsi"/>
          <w:bCs/>
        </w:rPr>
        <w:t>:</w:t>
      </w:r>
      <w:r w:rsidR="008766C8">
        <w:rPr>
          <w:rFonts w:eastAsiaTheme="minorHAnsi" w:cstheme="minorHAnsi"/>
          <w:bCs/>
        </w:rPr>
        <w:t xml:space="preserve"> užpildyta pasiūlymo forma</w:t>
      </w:r>
      <w:r w:rsidR="001435C1">
        <w:rPr>
          <w:rFonts w:eastAsiaTheme="minorHAnsi" w:cstheme="minorHAnsi"/>
          <w:bCs/>
        </w:rPr>
        <w:t>;</w:t>
      </w:r>
    </w:p>
    <w:p w14:paraId="7F169B9C" w14:textId="19C4AD8B" w:rsidR="00FD2441" w:rsidRPr="00A54E1E"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Perkančioji organizacija atmes tiekėjo pasiūlymą, jei 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046CD8F2" w:rsidR="00FD2441" w:rsidRPr="00A54E1E"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Perkančioji organizacija atmes tiekėjo pasiūlymą jei pasiūlymas bus pateiktas ne visai apimčiai.</w:t>
      </w:r>
    </w:p>
    <w:p w14:paraId="79221528" w14:textId="0E7D8298"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atmes tiekėjo pasiūlymą, specialiosiose pirkimo sąlygose </w:t>
      </w:r>
      <w:r w:rsidR="00A54E1E" w:rsidRPr="00A54E1E">
        <w:rPr>
          <w:rFonts w:eastAsiaTheme="minorHAnsi" w:cstheme="minorHAnsi"/>
          <w:bCs/>
        </w:rPr>
        <w:t>6.6</w:t>
      </w:r>
      <w:r w:rsidRPr="00A54E1E">
        <w:rPr>
          <w:rFonts w:eastAsiaTheme="minorHAnsi" w:cstheme="minorHAnsi"/>
          <w:bCs/>
        </w:rPr>
        <w:t xml:space="preserve"> ir </w:t>
      </w:r>
      <w:r w:rsidR="00A54E1E" w:rsidRPr="00A54E1E">
        <w:rPr>
          <w:rFonts w:eastAsiaTheme="minorHAnsi" w:cstheme="minorHAnsi"/>
          <w:bCs/>
        </w:rPr>
        <w:t>6.7</w:t>
      </w:r>
      <w:r w:rsidRPr="00A54E1E">
        <w:rPr>
          <w:rFonts w:eastAsiaTheme="minorHAnsi" w:cstheme="minorHAnsi"/>
          <w:bCs/>
        </w:rPr>
        <w:t xml:space="preserve"> </w:t>
      </w:r>
      <w:r w:rsidR="00A54E1E" w:rsidRPr="00A54E1E">
        <w:rPr>
          <w:rFonts w:eastAsiaTheme="minorHAnsi" w:cstheme="minorHAnsi"/>
          <w:bCs/>
        </w:rPr>
        <w:t xml:space="preserve">papunkčiuose </w:t>
      </w:r>
      <w:r w:rsidRPr="00A54E1E">
        <w:rPr>
          <w:rFonts w:eastAsiaTheme="minorHAnsi" w:cstheme="minorHAnsi"/>
          <w:bCs/>
        </w:rPr>
        <w:t>nurodytais atvejais</w:t>
      </w:r>
      <w:r w:rsidRPr="00FC2027">
        <w:rPr>
          <w:rFonts w:eastAsiaTheme="minorHAnsi" w:cstheme="minorHAnsi"/>
          <w:bCs/>
        </w:rPr>
        <w:t>.</w:t>
      </w:r>
    </w:p>
    <w:p w14:paraId="2B929DDD" w14:textId="7F8A7A3C"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 xml:space="preserve">Perkančioji organizacija atmes tiekėjo pasiūlymą, jei pasiūlyme nebus nurodytas siūlomas pirkimo objektas, konkretus </w:t>
      </w:r>
      <w:r w:rsidR="00C13916">
        <w:rPr>
          <w:rFonts w:eastAsiaTheme="minorHAnsi" w:cstheme="minorHAnsi"/>
          <w:bCs/>
        </w:rPr>
        <w:t>pirkimo objekto</w:t>
      </w:r>
      <w:r w:rsidRPr="00FC2027">
        <w:rPr>
          <w:rFonts w:eastAsiaTheme="minorHAnsi" w:cstheme="minorHAnsi"/>
          <w:bCs/>
        </w:rPr>
        <w:t xml:space="preserve"> modelis</w:t>
      </w:r>
      <w:r w:rsidR="00C13916">
        <w:rPr>
          <w:rFonts w:eastAsiaTheme="minorHAnsi" w:cstheme="minorHAnsi"/>
          <w:bCs/>
        </w:rPr>
        <w:t>, konkretus</w:t>
      </w:r>
      <w:r w:rsidRPr="00FC2027">
        <w:rPr>
          <w:rFonts w:eastAsiaTheme="minorHAnsi" w:cstheme="minorHAnsi"/>
          <w:bCs/>
        </w:rPr>
        <w:t xml:space="preserve"> </w:t>
      </w:r>
      <w:r w:rsidR="00C13916">
        <w:rPr>
          <w:rFonts w:eastAsiaTheme="minorHAnsi" w:cstheme="minorHAnsi"/>
          <w:bCs/>
        </w:rPr>
        <w:t>pirkimo objekto</w:t>
      </w:r>
      <w:r w:rsidRPr="00FC2027">
        <w:rPr>
          <w:rFonts w:eastAsiaTheme="minorHAnsi" w:cstheme="minorHAnsi"/>
          <w:bCs/>
        </w:rPr>
        <w:t xml:space="preserve"> gamintojas</w:t>
      </w:r>
      <w:r w:rsidR="00635949">
        <w:rPr>
          <w:rFonts w:eastAsiaTheme="minorHAnsi" w:cstheme="minorHAnsi"/>
          <w:bCs/>
        </w:rPr>
        <w:t xml:space="preserve"> </w:t>
      </w:r>
      <w:r w:rsidR="00635949" w:rsidRPr="00CA64E1">
        <w:rPr>
          <w:rFonts w:cstheme="minorHAnsi"/>
        </w:rPr>
        <w:t xml:space="preserve">(jei perkančioji organizacija </w:t>
      </w:r>
      <w:r w:rsidR="00635949">
        <w:rPr>
          <w:rFonts w:cstheme="minorHAnsi"/>
        </w:rPr>
        <w:t xml:space="preserve">nurodo </w:t>
      </w:r>
      <w:r w:rsidR="00635949" w:rsidRPr="00CA64E1">
        <w:rPr>
          <w:rFonts w:cstheme="minorHAnsi"/>
        </w:rPr>
        <w:t>toki</w:t>
      </w:r>
      <w:r w:rsidR="00635949">
        <w:rPr>
          <w:rFonts w:cstheme="minorHAnsi"/>
        </w:rPr>
        <w:t>ą informaciją pateikti).</w:t>
      </w:r>
    </w:p>
    <w:p w14:paraId="32BEE45A" w14:textId="6CDA76FB"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Perkančioji organizacija atmes tiekėjo pasiūlymą, jei pasiūlyme nebus nurodyta bendra pasiūlymo kaina.</w:t>
      </w:r>
    </w:p>
    <w:p w14:paraId="604B2BF5" w14:textId="1413600A"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Perkančioji organizacija atmes tiekėjo pasiūlymą, jei pasiūlyme nebus nurodyti siūlomo pirkimo objekto sudedamųjų dalių įkainiai, jei tai nurodyti prašoma pasiūlymo formoje ar jos prieduose.</w:t>
      </w:r>
    </w:p>
    <w:p w14:paraId="2E1634D3" w14:textId="465825FE"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Kitais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8216459"/>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265E4644" w:rsidR="00BC4C89" w:rsidRPr="00AF28DB"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Sutarties sąlygos</w:t>
      </w:r>
      <w:r w:rsidR="00AF28DB">
        <w:t>, kai pirkimo objektas yra pr</w:t>
      </w:r>
      <w:r w:rsidR="00B13A64">
        <w:t>ekės</w:t>
      </w:r>
      <w:r w:rsidR="00CA3678">
        <w:t>,</w:t>
      </w:r>
      <w:r w:rsidRPr="127DD6E8">
        <w:t xml:space="preserve"> </w:t>
      </w:r>
      <w:r w:rsidR="00AB17D4">
        <w:t xml:space="preserve">rengiamos vadovaujantis </w:t>
      </w:r>
      <w:r w:rsidR="00BC4C89">
        <w:t xml:space="preserve">Viešųjų pirkimų tarnybos direktoriaus 2024 m. </w:t>
      </w:r>
      <w:r w:rsidR="00CA3678">
        <w:t>vasario 8</w:t>
      </w:r>
      <w:r w:rsidR="00BC4C89">
        <w:t xml:space="preserve"> d. įsakymu Nr. 1S-</w:t>
      </w:r>
      <w:r w:rsidR="00CA3678">
        <w:t>1</w:t>
      </w:r>
      <w:r w:rsidR="009F53D5">
        <w:t>9</w:t>
      </w:r>
      <w:r w:rsidR="00BC4C89">
        <w:t xml:space="preserve"> (Viešųjų pirkimų tarnybos direktoriaus 2025 m. balandžio 17 d. įsakymo Nr. 1S-5</w:t>
      </w:r>
      <w:r w:rsidR="00CA3678">
        <w:t>1</w:t>
      </w:r>
      <w:r w:rsidR="00BC4C89">
        <w:t xml:space="preserve"> redakcija).</w:t>
      </w:r>
    </w:p>
    <w:p w14:paraId="73FDACC7" w14:textId="09BA6524" w:rsidR="00AF28DB" w:rsidRPr="00B13A64" w:rsidRDefault="00B13A64" w:rsidP="00481F63">
      <w:pPr>
        <w:pStyle w:val="Sraopastraipa"/>
        <w:numPr>
          <w:ilvl w:val="1"/>
          <w:numId w:val="14"/>
        </w:numPr>
        <w:spacing w:after="0" w:line="240" w:lineRule="auto"/>
        <w:ind w:left="0" w:firstLine="567"/>
        <w:jc w:val="both"/>
        <w:rPr>
          <w:rFonts w:cstheme="minorHAnsi"/>
          <w:color w:val="000000" w:themeColor="text1"/>
        </w:rPr>
      </w:pPr>
      <w:r w:rsidRPr="127DD6E8">
        <w:t>Sutarties sąlygos</w:t>
      </w:r>
      <w:r>
        <w:t>, kai pirkimo objektas yra paslaugos</w:t>
      </w:r>
      <w:r w:rsidR="00CA3678">
        <w:t>,</w:t>
      </w:r>
      <w:r w:rsidRPr="127DD6E8">
        <w:t xml:space="preserve"> </w:t>
      </w:r>
      <w:r>
        <w:t>rengiamos vadovaujantis Viešųjų pirkimų tarnybos direktoriaus 2024 m. gruodžio 30 d. įsakymu Nr. 1S-209 (Viešųjų pirkimų tarnybos direktoriaus 2025 m. balandžio 17 d. įsakymo Nr. 1S-52 redakcija).</w:t>
      </w:r>
    </w:p>
    <w:p w14:paraId="27CAEFF7" w14:textId="1BECB54B"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projektai kiekvienai pirkimo daliai pateikiami</w:t>
      </w:r>
      <w:r w:rsidR="004B2DE4" w:rsidRPr="127DD6E8">
        <w:t xml:space="preserve"> </w:t>
      </w:r>
      <w:r w:rsidR="00D06C2E" w:rsidRPr="00D06C2E">
        <w:t>p</w:t>
      </w:r>
      <w:r w:rsidR="00551FA7" w:rsidRPr="00D06C2E">
        <w:t xml:space="preserve">irkimo </w:t>
      </w:r>
      <w:r w:rsidR="00D86901" w:rsidRPr="00D06C2E">
        <w:t xml:space="preserve">sąlygų </w:t>
      </w:r>
      <w:r w:rsidR="000D5D28">
        <w:t>8</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98216460"/>
      <w:bookmarkEnd w:id="2"/>
      <w:r w:rsidRPr="00F065D6">
        <w:rPr>
          <w:rFonts w:asciiTheme="minorHAnsi" w:hAnsiTheme="minorHAnsi" w:cstheme="minorHAnsi"/>
        </w:rPr>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9821646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2CFBFC3" w:rsidR="00774AA5" w:rsidRPr="004B3551" w:rsidRDefault="009F4FBE" w:rsidP="004B3551">
            <w:pPr>
              <w:jc w:val="center"/>
              <w:rPr>
                <w:rFonts w:cstheme="minorHAnsi"/>
                <w:b/>
                <w:bCs/>
              </w:rPr>
            </w:pPr>
            <w:r w:rsidRPr="004B3551">
              <w:rPr>
                <w:rFonts w:cstheme="minorHAnsi"/>
                <w:b/>
                <w:bCs/>
              </w:rPr>
              <w:t>Eil.</w:t>
            </w:r>
            <w:r w:rsidR="001F32F9">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8BC58D6" w:rsidR="00774AA5" w:rsidRPr="00CE74F0" w:rsidRDefault="006A323A" w:rsidP="0003169B">
            <w:pPr>
              <w:spacing w:after="0" w:line="240" w:lineRule="auto"/>
              <w:rPr>
                <w:rFonts w:cstheme="minorHAnsi"/>
              </w:rPr>
            </w:pPr>
            <w:r w:rsidRPr="00CE74F0">
              <w:rPr>
                <w:rFonts w:cstheme="minorHAnsi"/>
              </w:rPr>
              <w:t>10 (dešimt)</w:t>
            </w:r>
            <w:r w:rsidR="005F17E7" w:rsidRPr="00CE74F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E87377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E64EE1E" w:rsidR="00774AA5" w:rsidRPr="00CE74F0" w:rsidRDefault="00CE74F0" w:rsidP="0003169B">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2E898EC9" w14:textId="0D9E534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98A72AF" w:rsidR="00774AA5" w:rsidRPr="000F7E4F" w:rsidRDefault="000F7E4F" w:rsidP="0003169B">
            <w:pPr>
              <w:spacing w:after="0" w:line="240" w:lineRule="auto"/>
              <w:rPr>
                <w:rFonts w:cstheme="minorHAnsi"/>
                <w:iCs/>
              </w:rPr>
            </w:pPr>
            <w:r>
              <w:rPr>
                <w:rFonts w:cstheme="minorHAnsi"/>
                <w:iCs/>
              </w:rPr>
              <w:t>N</w:t>
            </w:r>
            <w:r w:rsidR="00774AA5" w:rsidRPr="00F0499F">
              <w:rPr>
                <w:rFonts w:cstheme="minorHAnsi"/>
                <w:iCs/>
              </w:rPr>
              <w:t>ETAIKOMA</w:t>
            </w:r>
          </w:p>
        </w:tc>
        <w:tc>
          <w:tcPr>
            <w:tcW w:w="2954" w:type="dxa"/>
            <w:shd w:val="clear" w:color="auto" w:fill="auto"/>
            <w:tcMar>
              <w:top w:w="0" w:type="dxa"/>
              <w:left w:w="108" w:type="dxa"/>
              <w:bottom w:w="0" w:type="dxa"/>
              <w:right w:w="108" w:type="dxa"/>
            </w:tcMar>
          </w:tcPr>
          <w:p w14:paraId="0CB425FC" w14:textId="0F5E640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CD4E08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F7E4F" w:rsidRDefault="00774AA5" w:rsidP="0003169B">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2276FCB7" w14:textId="2D00D388" w:rsidR="00774AA5" w:rsidRPr="000F7E4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F7E4F" w:rsidRDefault="00774AA5" w:rsidP="0003169B">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397BB3" w:rsidRDefault="00774AA5" w:rsidP="0003169B">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4DD4DD87" w14:textId="36DF3448" w:rsidR="00774AA5" w:rsidRPr="00397BB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1256F4A" w:rsidR="00774AA5" w:rsidRPr="00397BB3" w:rsidRDefault="0649C5AA" w:rsidP="127DD6E8">
            <w:pPr>
              <w:spacing w:after="0" w:line="240" w:lineRule="auto"/>
            </w:pPr>
            <w:r w:rsidRPr="00397BB3">
              <w:t>Netaikoma</w:t>
            </w:r>
            <w:r w:rsidR="4C0A131D" w:rsidRPr="00397BB3">
              <w:t>,</w:t>
            </w:r>
            <w:r w:rsidRPr="00397BB3">
              <w:t xml:space="preserve"> jei neprašoma pateikti pasiūlymo galiojimo užtikrinimą patvirtinančio dokumento</w:t>
            </w: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397BB3" w:rsidRDefault="00774AA5" w:rsidP="006E5188">
            <w:pPr>
              <w:spacing w:after="0" w:line="240" w:lineRule="auto"/>
              <w:jc w:val="both"/>
              <w:rPr>
                <w:rFonts w:cstheme="minorHAnsi"/>
              </w:rPr>
            </w:pPr>
            <w:r w:rsidRPr="00397BB3">
              <w:rPr>
                <w:rFonts w:cstheme="minorHAnsi"/>
              </w:rPr>
              <w:t>5 (penkias) darbo dienas</w:t>
            </w:r>
            <w:r w:rsidR="006E5188" w:rsidRPr="00397BB3">
              <w:rPr>
                <w:rFonts w:cstheme="minorHAnsi"/>
              </w:rPr>
              <w:t xml:space="preserve"> nuo prašymo gavimo dienos</w:t>
            </w:r>
          </w:p>
          <w:p w14:paraId="684369EC" w14:textId="06D354C1" w:rsidR="00774AA5" w:rsidRPr="00397BB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08CC0F6" w:rsidR="00774AA5" w:rsidRPr="00397BB3" w:rsidRDefault="00EC77B6" w:rsidP="0003169B">
            <w:pPr>
              <w:spacing w:after="0" w:line="240" w:lineRule="auto"/>
            </w:pPr>
            <w:r w:rsidRPr="00397BB3">
              <w:t>Netaikoma</w:t>
            </w:r>
            <w:r w:rsidR="2BA08F6C" w:rsidRPr="00397BB3">
              <w:t>,</w:t>
            </w:r>
            <w:r w:rsidRPr="00397BB3">
              <w:t xml:space="preserve"> jei neprašoma pateikti pasiūlymo galiojimo užtikrinimą patvirtinančio dokumento</w:t>
            </w: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5FA184C0"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w:t>
            </w:r>
            <w:r w:rsidRPr="00F0499F">
              <w:rPr>
                <w:rFonts w:cstheme="minorHAnsi"/>
              </w:rPr>
              <w:lastRenderedPageBreak/>
              <w:t>pretenzijos) išsiuntimo iš perkančiosios organizacijos pirkimo dalyviams dienos, o jeigu šis pranešimas nebuvo siunčiamas elektroninėmis priemonėmis, – ne anksčiau kaip po 15 (penkiolikos) dienų.</w:t>
            </w:r>
          </w:p>
          <w:p w14:paraId="1FD5A236" w14:textId="6A509670"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55712" w:rsidRDefault="000B4E01" w:rsidP="00451AF7">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5712"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E55712"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AB17D4">
      <w:pPr>
        <w:keepNext/>
        <w:keepLines/>
        <w:spacing w:before="120" w:after="0" w:line="240" w:lineRule="auto"/>
        <w:ind w:left="5103"/>
        <w:outlineLvl w:val="1"/>
        <w:rPr>
          <w:rFonts w:eastAsia="Calibri" w:cstheme="minorHAnsi"/>
          <w:color w:val="0070C0"/>
        </w:rPr>
      </w:pPr>
      <w:bookmarkStart w:id="44" w:name="_Toc198216462"/>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19821646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w:t>
            </w:r>
            <w:r w:rsidRPr="00B17AFF">
              <w:rPr>
                <w:rFonts w:cstheme="minorHAnsi"/>
                <w:bCs/>
                <w:lang w:eastAsia="en-US"/>
              </w:rPr>
              <w:lastRenderedPageBreak/>
              <w:t>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w:t>
            </w:r>
            <w:r w:rsidRPr="00B17AFF">
              <w:rPr>
                <w:rFonts w:cstheme="minorHAnsi"/>
                <w:bCs/>
              </w:rPr>
              <w:lastRenderedPageBreak/>
              <w:t>dokumentų pagal EBVPD galutinis pateikimo terminas, toks 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w:t>
            </w:r>
            <w:r w:rsidRPr="00B17AFF">
              <w:rPr>
                <w:rFonts w:cstheme="minorHAnsi"/>
                <w:bCs/>
              </w:rPr>
              <w:lastRenderedPageBreak/>
              <w:t>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B17AFF">
              <w:rPr>
                <w:rFonts w:cstheme="minorHAnsi"/>
              </w:rPr>
              <w:lastRenderedPageBreak/>
              <w:t>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 xml:space="preserve">Laikoma, kad atitinkamos padėties dėl interesų konflikto negalima ištaisyti, jeigu į interesų konfliktą patekę asmenys nulėmė viešojo pirkimo </w:t>
            </w:r>
            <w:r w:rsidRPr="00B17AFF">
              <w:rPr>
                <w:rFonts w:cstheme="minorHAnsi"/>
              </w:rPr>
              <w:lastRenderedPageBreak/>
              <w:t>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B17AFF">
              <w:rPr>
                <w:rFonts w:cstheme="minorHAnsi"/>
                <w:bCs/>
              </w:rPr>
              <w:lastRenderedPageBreak/>
              <w:t>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w:t>
            </w:r>
            <w:r w:rsidRPr="00B17AFF">
              <w:rPr>
                <w:rFonts w:eastAsia="Calibri" w:cstheme="minorHAnsi"/>
                <w:lang w:eastAsia="en-US"/>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592427" w:rsidP="00B17AFF">
            <w:pPr>
              <w:spacing w:after="0" w:line="240" w:lineRule="auto"/>
              <w:jc w:val="both"/>
              <w:rPr>
                <w:rFonts w:cstheme="minorHAnsi"/>
              </w:rPr>
            </w:pPr>
            <w:hyperlink r:id="rId16" w:history="1">
              <w:r w:rsidR="00B17AFF"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592427" w:rsidP="00B17AFF">
            <w:pPr>
              <w:spacing w:after="0" w:line="240" w:lineRule="auto"/>
              <w:jc w:val="both"/>
              <w:rPr>
                <w:rFonts w:cstheme="minorHAnsi"/>
              </w:rPr>
            </w:pPr>
            <w:hyperlink r:id="rId17" w:history="1">
              <w:r w:rsidR="00B17AFF"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592427" w:rsidP="00B17AFF">
            <w:pPr>
              <w:spacing w:after="0" w:line="240" w:lineRule="auto"/>
              <w:jc w:val="both"/>
              <w:rPr>
                <w:rFonts w:cstheme="minorHAnsi"/>
                <w:lang w:eastAsia="en-US"/>
              </w:rPr>
            </w:pPr>
            <w:hyperlink r:id="rId18" w:history="1">
              <w:r w:rsidR="00B17AFF"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9" w:name="part_030e6c6c64ba4f96a23474e439d1b80c"/>
            <w:bookmarkEnd w:id="49"/>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9"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592427" w:rsidP="00B17AFF">
            <w:pPr>
              <w:spacing w:after="0" w:line="240" w:lineRule="auto"/>
              <w:jc w:val="both"/>
              <w:rPr>
                <w:rFonts w:cstheme="minorHAnsi"/>
              </w:rPr>
            </w:pPr>
            <w:hyperlink r:id="rId20" w:history="1">
              <w:r w:rsidR="00B17AFF"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21">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592427" w:rsidP="00B17AFF">
            <w:pPr>
              <w:spacing w:after="0" w:line="240" w:lineRule="auto"/>
              <w:jc w:val="both"/>
              <w:rPr>
                <w:rFonts w:cstheme="minorHAnsi"/>
                <w:lang w:eastAsia="en-US"/>
              </w:rPr>
            </w:pPr>
            <w:hyperlink r:id="rId22" w:history="1">
              <w:r w:rsidR="00B17AFF" w:rsidRPr="00B17AFF">
                <w:rPr>
                  <w:rFonts w:cstheme="minorHAnsi"/>
                  <w:color w:val="0000FF"/>
                  <w:u w:val="single"/>
                </w:rPr>
                <w:t>https://kt.gov.lt/lt/atviri-duomenys/diskvalifikavimas-is-viesuju-pirkimu</w:t>
              </w:r>
            </w:hyperlink>
            <w:r w:rsidR="00B17AFF"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5D0FDE6E" w14:textId="7245B07F" w:rsidR="008D704D" w:rsidRPr="00F0499F" w:rsidRDefault="008D704D" w:rsidP="008D704D">
      <w:pPr>
        <w:pStyle w:val="Antrat2"/>
        <w:ind w:left="5103"/>
        <w:rPr>
          <w:rFonts w:asciiTheme="minorHAnsi" w:hAnsiTheme="minorHAnsi" w:cstheme="minorHAnsi"/>
          <w:color w:val="0070C0"/>
          <w:sz w:val="21"/>
          <w:szCs w:val="21"/>
        </w:rPr>
      </w:pPr>
      <w:bookmarkStart w:id="50" w:name="_Ref38291379"/>
      <w:bookmarkStart w:id="51" w:name="_Ref38291394"/>
      <w:bookmarkStart w:id="52" w:name="_Ref38898251"/>
      <w:bookmarkStart w:id="53" w:name="_Toc198216464"/>
      <w:r w:rsidRPr="00F0499F">
        <w:rPr>
          <w:rFonts w:asciiTheme="minorHAnsi" w:eastAsia="Calibri" w:hAnsiTheme="minorHAnsi" w:cstheme="minorHAnsi"/>
          <w:color w:val="0070C0"/>
          <w:sz w:val="21"/>
          <w:szCs w:val="21"/>
        </w:rPr>
        <w:lastRenderedPageBreak/>
        <w:t xml:space="preserve">Pirkimo sąlygų </w:t>
      </w:r>
      <w:r w:rsidR="002C51F6">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0"/>
      <w:bookmarkEnd w:id="51"/>
      <w:bookmarkEnd w:id="52"/>
      <w:bookmarkEnd w:id="5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5DF3E714"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923745">
        <w:rPr>
          <w:rFonts w:cstheme="minorHAnsi"/>
        </w:rPr>
        <w:t>4</w:t>
      </w:r>
      <w:r w:rsidR="00782ACE" w:rsidRPr="00F20646">
        <w:rPr>
          <w:rFonts w:cstheme="minorHAnsi"/>
        </w:rPr>
        <w:t xml:space="preserve">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923745">
        <w:rPr>
          <w:rFonts w:cstheme="minorHAnsi"/>
        </w:rPr>
        <w:t>4</w:t>
      </w:r>
      <w:r w:rsidR="00473E0A" w:rsidRPr="00F20646">
        <w:rPr>
          <w:rFonts w:cstheme="minorHAnsi"/>
        </w:rPr>
        <w:t xml:space="preserve">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3" w:history="1">
        <w:r w:rsidR="0054106F" w:rsidRPr="00AF5CB3">
          <w:rPr>
            <w:rStyle w:val="Hipersaitas"/>
            <w:color w:val="0070C0"/>
          </w:rPr>
          <w:t>ESPD (eviesiejipirkimai.lt)</w:t>
        </w:r>
      </w:hyperlink>
      <w:r w:rsidR="00D31604" w:rsidRPr="00AF5CB3">
        <w:rPr>
          <w:rStyle w:val="Hipersaitas"/>
          <w:color w:val="0070C0"/>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4" w:history="1">
        <w:r w:rsidR="007737AF" w:rsidRPr="002F28FC">
          <w:rPr>
            <w:rStyle w:val="Hipersaitas"/>
            <w:rFonts w:cstheme="minorHAnsi"/>
            <w:color w:val="0070C0"/>
          </w:rPr>
          <w:t>Kaip pildyti EBVPD?</w:t>
        </w:r>
        <w:r w:rsidR="007737AF" w:rsidRPr="007737AF">
          <w:rPr>
            <w:rStyle w:val="Hipersaitas"/>
            <w:rFonts w:cstheme="minorHAnsi"/>
          </w:rPr>
          <w:t xml:space="preserve">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31E49B51" w:rsidR="008D704D" w:rsidRPr="00F0499F" w:rsidRDefault="008D704D" w:rsidP="008D704D">
      <w:pPr>
        <w:pStyle w:val="Antrat2"/>
        <w:ind w:left="5103"/>
        <w:rPr>
          <w:rFonts w:asciiTheme="minorHAnsi" w:eastAsia="Calibri" w:hAnsiTheme="minorHAnsi" w:cstheme="minorHAnsi"/>
          <w:color w:val="0070C0"/>
          <w:sz w:val="21"/>
          <w:szCs w:val="21"/>
        </w:rPr>
      </w:pPr>
      <w:bookmarkStart w:id="54" w:name="_Ref39484039"/>
      <w:bookmarkStart w:id="55" w:name="_Ref40278562"/>
      <w:bookmarkStart w:id="56" w:name="_Toc198216465"/>
      <w:r w:rsidRPr="00F0499F">
        <w:rPr>
          <w:rFonts w:asciiTheme="minorHAnsi" w:eastAsia="Calibri" w:hAnsiTheme="minorHAnsi" w:cstheme="minorHAnsi"/>
          <w:color w:val="0070C0"/>
          <w:sz w:val="21"/>
          <w:szCs w:val="21"/>
        </w:rPr>
        <w:lastRenderedPageBreak/>
        <w:t xml:space="preserve">Pirkimo sąlygų </w:t>
      </w:r>
      <w:r w:rsidR="002C51F6">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4"/>
      <w:bookmarkEnd w:id="55"/>
      <w:bookmarkEnd w:id="56"/>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01BA495" w:rsidR="007545D6" w:rsidRDefault="00FE3D1F" w:rsidP="00AB5541">
      <w:pPr>
        <w:pStyle w:val="Antrat2"/>
        <w:ind w:left="5103"/>
        <w:rPr>
          <w:rFonts w:asciiTheme="minorHAnsi" w:hAnsiTheme="minorHAnsi"/>
          <w:color w:val="0070C0"/>
          <w:sz w:val="21"/>
          <w:szCs w:val="21"/>
        </w:rPr>
      </w:pPr>
      <w:bookmarkStart w:id="57" w:name="_Toc198216466"/>
      <w:bookmarkStart w:id="58" w:name="_Ref39586171"/>
      <w:bookmarkStart w:id="59" w:name="_Ref39673580"/>
      <w:bookmarkStart w:id="60" w:name="_Ref39674283"/>
      <w:r w:rsidRPr="00F0499F">
        <w:rPr>
          <w:rFonts w:asciiTheme="minorHAnsi" w:hAnsiTheme="minorHAnsi"/>
          <w:color w:val="0070C0"/>
          <w:sz w:val="21"/>
          <w:szCs w:val="21"/>
        </w:rPr>
        <w:lastRenderedPageBreak/>
        <w:t xml:space="preserve">Pirkimo sąlygų </w:t>
      </w:r>
      <w:r w:rsidR="002C51F6">
        <w:rPr>
          <w:rFonts w:asciiTheme="minorHAnsi" w:hAnsiTheme="minorHAnsi"/>
          <w:color w:val="0070C0"/>
          <w:sz w:val="21"/>
          <w:szCs w:val="21"/>
        </w:rPr>
        <w:t>6</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57"/>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4A43CF32" w:rsidR="004D3BE3" w:rsidRDefault="004D3BE3" w:rsidP="004D3BE3">
      <w:pPr>
        <w:pStyle w:val="Antrat2"/>
        <w:ind w:left="5103"/>
        <w:rPr>
          <w:rFonts w:asciiTheme="minorHAnsi" w:hAnsiTheme="minorHAnsi"/>
          <w:color w:val="0070C0"/>
          <w:sz w:val="21"/>
          <w:szCs w:val="21"/>
        </w:rPr>
      </w:pPr>
      <w:bookmarkStart w:id="61" w:name="_Toc198216467"/>
      <w:r>
        <w:rPr>
          <w:rFonts w:asciiTheme="minorHAnsi" w:hAnsiTheme="minorHAnsi"/>
          <w:color w:val="0070C0"/>
          <w:sz w:val="21"/>
          <w:szCs w:val="21"/>
        </w:rPr>
        <w:lastRenderedPageBreak/>
        <w:t xml:space="preserve">Pirkimo sąlygų </w:t>
      </w:r>
      <w:r w:rsidR="002C51F6">
        <w:rPr>
          <w:rFonts w:asciiTheme="minorHAnsi" w:hAnsiTheme="minorHAnsi"/>
          <w:color w:val="0070C0"/>
          <w:sz w:val="21"/>
          <w:szCs w:val="21"/>
        </w:rPr>
        <w:t>7</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1"/>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3D6E2D9D" w:rsidR="008D704D" w:rsidRPr="00F0499F" w:rsidRDefault="00FE3D1F" w:rsidP="00AB5541">
      <w:pPr>
        <w:pStyle w:val="Antrat2"/>
        <w:ind w:left="5103"/>
        <w:rPr>
          <w:rFonts w:asciiTheme="minorHAnsi" w:hAnsiTheme="minorHAnsi"/>
          <w:color w:val="0070C0"/>
          <w:sz w:val="21"/>
          <w:szCs w:val="21"/>
        </w:rPr>
      </w:pPr>
      <w:bookmarkStart w:id="62" w:name="_Toc198216468"/>
      <w:r w:rsidRPr="00F0499F">
        <w:rPr>
          <w:rFonts w:asciiTheme="minorHAnsi" w:hAnsiTheme="minorHAnsi"/>
          <w:color w:val="0070C0"/>
          <w:sz w:val="21"/>
          <w:szCs w:val="21"/>
        </w:rPr>
        <w:lastRenderedPageBreak/>
        <w:t xml:space="preserve">Pirkimo sąlygų </w:t>
      </w:r>
      <w:r w:rsidR="002C51F6">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1A4D08">
        <w:rPr>
          <w:rFonts w:asciiTheme="minorHAnsi" w:hAnsiTheme="minorHAnsi"/>
          <w:color w:val="0070C0"/>
          <w:sz w:val="21"/>
          <w:szCs w:val="21"/>
        </w:rPr>
        <w:t>s</w:t>
      </w:r>
      <w:r w:rsidR="008D704D" w:rsidRPr="00F0499F">
        <w:rPr>
          <w:rFonts w:asciiTheme="minorHAnsi" w:hAnsiTheme="minorHAnsi"/>
          <w:color w:val="0070C0"/>
          <w:sz w:val="21"/>
          <w:szCs w:val="21"/>
        </w:rPr>
        <w:t>“</w:t>
      </w:r>
      <w:bookmarkEnd w:id="58"/>
      <w:bookmarkEnd w:id="59"/>
      <w:bookmarkEnd w:id="60"/>
      <w:bookmarkEnd w:id="62"/>
    </w:p>
    <w:p w14:paraId="040FB65E" w14:textId="77777777" w:rsidR="00AE422D" w:rsidRDefault="00AE422D" w:rsidP="00AB5541"/>
    <w:p w14:paraId="3782ACDF" w14:textId="77777777" w:rsidR="003D6500" w:rsidRPr="00F0499F" w:rsidRDefault="003D6500" w:rsidP="00AB5541"/>
    <w:p w14:paraId="2826B120" w14:textId="1524905E" w:rsidR="00827F0C"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p>
    <w:p w14:paraId="36C3156E" w14:textId="77777777" w:rsidR="00827F0C" w:rsidRDefault="00827F0C">
      <w:pPr>
        <w:rPr>
          <w:rFonts w:eastAsia="Times New Roman" w:cstheme="minorHAnsi"/>
          <w:lang w:eastAsia="en-US"/>
        </w:rPr>
      </w:pPr>
      <w:r>
        <w:rPr>
          <w:rFonts w:cstheme="minorHAnsi"/>
        </w:rPr>
        <w:br w:type="page"/>
      </w:r>
    </w:p>
    <w:p w14:paraId="7519E809" w14:textId="4E10CBE2" w:rsidR="00827F0C" w:rsidRDefault="00827F0C" w:rsidP="00827F0C">
      <w:pPr>
        <w:pStyle w:val="Antrat2"/>
        <w:ind w:left="5103"/>
        <w:rPr>
          <w:rFonts w:asciiTheme="minorHAnsi" w:hAnsiTheme="minorHAnsi"/>
          <w:color w:val="0070C0"/>
          <w:sz w:val="21"/>
          <w:szCs w:val="21"/>
        </w:rPr>
      </w:pPr>
      <w:bookmarkStart w:id="63" w:name="_Toc198216469"/>
      <w:r>
        <w:rPr>
          <w:rFonts w:asciiTheme="minorHAnsi" w:hAnsiTheme="minorHAnsi"/>
          <w:color w:val="0070C0"/>
          <w:sz w:val="21"/>
          <w:szCs w:val="21"/>
        </w:rPr>
        <w:lastRenderedPageBreak/>
        <w:t>Pirkimo sąlygų 9 priedas „</w:t>
      </w:r>
      <w:r w:rsidR="004F4DED">
        <w:rPr>
          <w:rFonts w:asciiTheme="minorHAnsi" w:hAnsiTheme="minorHAnsi"/>
          <w:color w:val="0070C0"/>
          <w:sz w:val="21"/>
          <w:szCs w:val="21"/>
        </w:rPr>
        <w:t>Aplinkos apsaugos kriterijai</w:t>
      </w:r>
      <w:r>
        <w:rPr>
          <w:rFonts w:asciiTheme="minorHAnsi" w:hAnsiTheme="minorHAnsi"/>
          <w:color w:val="0070C0"/>
          <w:sz w:val="21"/>
          <w:szCs w:val="21"/>
        </w:rPr>
        <w:t>“</w:t>
      </w:r>
      <w:bookmarkEnd w:id="63"/>
    </w:p>
    <w:p w14:paraId="52818F4E" w14:textId="77777777" w:rsidR="00827F0C" w:rsidRDefault="00827F0C" w:rsidP="00827F0C">
      <w:pPr>
        <w:pStyle w:val="Paantrat"/>
        <w:jc w:val="center"/>
      </w:pPr>
    </w:p>
    <w:p w14:paraId="51C95D06" w14:textId="59B433DF" w:rsidR="00827F0C" w:rsidRDefault="00827F0C" w:rsidP="00827F0C">
      <w:pPr>
        <w:jc w:val="center"/>
      </w:pPr>
      <w:r w:rsidRPr="00827F0C">
        <w:rPr>
          <w:caps/>
          <w:color w:val="404040" w:themeColor="text1" w:themeTint="BF"/>
          <w:spacing w:val="20"/>
          <w:sz w:val="28"/>
          <w:szCs w:val="28"/>
        </w:rPr>
        <w:t>Aplinkos apaugos kriterijai</w:t>
      </w:r>
    </w:p>
    <w:p w14:paraId="14AC0CBB" w14:textId="4C5ECC7D" w:rsidR="004F4DED" w:rsidRPr="004F4DED" w:rsidRDefault="004F4DED" w:rsidP="00827F0C">
      <w:pPr>
        <w:tabs>
          <w:tab w:val="left" w:pos="1134"/>
        </w:tabs>
        <w:spacing w:after="0" w:line="240" w:lineRule="auto"/>
        <w:jc w:val="both"/>
        <w:rPr>
          <w:rFonts w:cstheme="minorHAnsi"/>
        </w:rPr>
      </w:pPr>
      <w:r w:rsidRPr="004F4DED">
        <w:rPr>
          <w:rFonts w:cstheme="minorHAnsi"/>
        </w:rPr>
        <w:t xml:space="preserve">Sutarties vykdymo metu tiekėjas įsipareigoja, kad, </w:t>
      </w:r>
      <w:r w:rsidR="00827F0C" w:rsidRPr="004F4DED">
        <w:rPr>
          <w:rFonts w:cstheme="minorHAnsi"/>
        </w:rPr>
        <w:t>vadovaujantis Lietuvos Respublikos aplinkos ministro 2011 m. birželio 28 d. įsakymo Nr. D1-508 „</w:t>
      </w:r>
      <w:hyperlink r:id="rId25" w:history="1">
        <w:r w:rsidR="00827F0C" w:rsidRPr="004F4DED">
          <w:rPr>
            <w:rStyle w:val="Hipersaitas"/>
            <w:rFonts w:cstheme="minorHAnsi"/>
            <w:u w:val="single"/>
          </w:rPr>
          <w:t>Dėl Aplinkos apsaugos kriterijų taikymo, vykdant žaliuosius pirkimus, tvarkos aprašo patvirtinimo</w:t>
        </w:r>
      </w:hyperlink>
      <w:r w:rsidR="00827F0C" w:rsidRPr="004F4DED">
        <w:rPr>
          <w:rFonts w:cstheme="minorHAnsi"/>
        </w:rPr>
        <w:t>“ 4.1 p. ir VIII sk. 8.2. punktais</w:t>
      </w:r>
      <w:r w:rsidRPr="004F4DED">
        <w:rPr>
          <w:rFonts w:cstheme="minorHAnsi"/>
        </w:rPr>
        <w:t>, laikysis šių reikal</w:t>
      </w:r>
      <w:r>
        <w:rPr>
          <w:rFonts w:cstheme="minorHAnsi"/>
        </w:rPr>
        <w:t>a</w:t>
      </w:r>
      <w:r w:rsidRPr="004F4DED">
        <w:rPr>
          <w:rFonts w:cstheme="minorHAnsi"/>
        </w:rPr>
        <w:t>vimų:</w:t>
      </w:r>
    </w:p>
    <w:p w14:paraId="3ACD521B" w14:textId="77777777" w:rsidR="004F4DED" w:rsidRPr="004F4DED" w:rsidRDefault="004F4DED" w:rsidP="00827F0C">
      <w:pPr>
        <w:tabs>
          <w:tab w:val="left" w:pos="1134"/>
        </w:tabs>
        <w:spacing w:after="0" w:line="240" w:lineRule="auto"/>
        <w:jc w:val="both"/>
        <w:rPr>
          <w:rFonts w:cstheme="minorHAnsi"/>
        </w:rPr>
      </w:pPr>
    </w:p>
    <w:p w14:paraId="137F90BE" w14:textId="5A5DB1C1" w:rsidR="00827F0C" w:rsidRDefault="004F4DED" w:rsidP="00132BB0">
      <w:pPr>
        <w:tabs>
          <w:tab w:val="left" w:pos="1134"/>
        </w:tabs>
        <w:spacing w:after="0" w:line="240" w:lineRule="auto"/>
        <w:jc w:val="both"/>
        <w:rPr>
          <w:rFonts w:cstheme="minorHAnsi"/>
        </w:rPr>
      </w:pPr>
      <w:r w:rsidRPr="004F4DED">
        <w:rPr>
          <w:rFonts w:cstheme="minorHAnsi"/>
        </w:rPr>
        <w:t>1.</w:t>
      </w:r>
      <w:r w:rsidR="00827F0C" w:rsidRPr="004F4DED">
        <w:rPr>
          <w:rFonts w:cstheme="minorHAnsi"/>
        </w:rPr>
        <w:t xml:space="preserve"> </w:t>
      </w:r>
      <w:r w:rsidR="00132BB0">
        <w:rPr>
          <w:rFonts w:cstheme="minorHAnsi"/>
        </w:rPr>
        <w:t>T</w:t>
      </w:r>
      <w:r w:rsidR="00132BB0" w:rsidRPr="00132BB0">
        <w:rPr>
          <w:rFonts w:cstheme="minorHAnsi"/>
        </w:rPr>
        <w:t xml:space="preserve">eikiant maitinimo paslaugas </w:t>
      </w:r>
      <w:r w:rsidR="00440196" w:rsidRPr="00440196">
        <w:rPr>
          <w:rFonts w:cstheme="minorHAnsi"/>
        </w:rPr>
        <w:t>ne mažiau kaip 30 proc. perkamų maisto produktų</w:t>
      </w:r>
      <w:r w:rsidR="00440196">
        <w:rPr>
          <w:rFonts w:cstheme="minorHAnsi"/>
        </w:rPr>
        <w:t xml:space="preserve"> </w:t>
      </w:r>
      <w:r w:rsidR="00440196" w:rsidRPr="00440196">
        <w:rPr>
          <w:rFonts w:cstheme="minorHAnsi"/>
        </w:rPr>
        <w:t xml:space="preserve">kiekio (kilogramais, litrais, vienetais) </w:t>
      </w:r>
      <w:r w:rsidR="00440196">
        <w:rPr>
          <w:rFonts w:cstheme="minorHAnsi"/>
        </w:rPr>
        <w:t>atitinka</w:t>
      </w:r>
      <w:r w:rsidR="00440196" w:rsidRPr="00440196">
        <w:rPr>
          <w:rFonts w:cstheme="minorHAnsi"/>
        </w:rPr>
        <w:t xml:space="preserve"> </w:t>
      </w:r>
      <w:r w:rsidR="00440196" w:rsidRPr="00990EE7">
        <w:rPr>
          <w:rFonts w:cstheme="minorHAnsi"/>
          <w:b/>
          <w:bCs/>
        </w:rPr>
        <w:t>bent vieną iš šių minimalių aplinkos apsaugos kriterijų</w:t>
      </w:r>
      <w:r w:rsidR="00440196" w:rsidRPr="00440196">
        <w:rPr>
          <w:rFonts w:cstheme="minorHAnsi"/>
        </w:rPr>
        <w:t>:</w:t>
      </w:r>
    </w:p>
    <w:p w14:paraId="4DB0B599" w14:textId="77777777" w:rsidR="00990EE7" w:rsidRDefault="00990EE7" w:rsidP="00640E43">
      <w:pPr>
        <w:tabs>
          <w:tab w:val="left" w:pos="1134"/>
        </w:tabs>
        <w:spacing w:after="0" w:line="240" w:lineRule="auto"/>
        <w:jc w:val="both"/>
      </w:pPr>
    </w:p>
    <w:p w14:paraId="7424DAA6" w14:textId="308732B2" w:rsidR="00640E43" w:rsidRPr="00640E43" w:rsidRDefault="00640E43" w:rsidP="00640E43">
      <w:pPr>
        <w:tabs>
          <w:tab w:val="left" w:pos="1134"/>
        </w:tabs>
        <w:spacing w:after="0" w:line="240" w:lineRule="auto"/>
        <w:jc w:val="both"/>
      </w:pPr>
      <w:r>
        <w:t>1</w:t>
      </w:r>
      <w:r w:rsidRPr="00640E43">
        <w:t>.1.1.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7D17FB9" w14:textId="77777777" w:rsidR="00990EE7" w:rsidRDefault="00990EE7" w:rsidP="00640E43">
      <w:pPr>
        <w:tabs>
          <w:tab w:val="left" w:pos="1134"/>
        </w:tabs>
        <w:spacing w:after="0" w:line="240" w:lineRule="auto"/>
        <w:jc w:val="both"/>
      </w:pPr>
      <w:bookmarkStart w:id="64" w:name="part_64b3c8fd873e413e8172f191e1e6cdff"/>
      <w:bookmarkEnd w:id="64"/>
    </w:p>
    <w:p w14:paraId="44E5071E" w14:textId="0F338DBF" w:rsidR="00640E43" w:rsidRPr="00640E43" w:rsidRDefault="00640E43" w:rsidP="00640E43">
      <w:pPr>
        <w:tabs>
          <w:tab w:val="left" w:pos="1134"/>
        </w:tabs>
        <w:spacing w:after="0" w:line="240" w:lineRule="auto"/>
        <w:jc w:val="both"/>
      </w:pPr>
      <w:r>
        <w:t>1</w:t>
      </w:r>
      <w:r w:rsidRPr="00640E43">
        <w:t>.1.2.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FF1841B" w14:textId="77777777" w:rsidR="00990EE7" w:rsidRDefault="00990EE7" w:rsidP="00640E43">
      <w:pPr>
        <w:tabs>
          <w:tab w:val="left" w:pos="1134"/>
        </w:tabs>
        <w:spacing w:after="0" w:line="240" w:lineRule="auto"/>
        <w:jc w:val="both"/>
      </w:pPr>
      <w:bookmarkStart w:id="65" w:name="part_032947b7eed748d1b452ba0dce5045e2"/>
      <w:bookmarkEnd w:id="65"/>
    </w:p>
    <w:p w14:paraId="214EEAA2" w14:textId="4B1DC3E8" w:rsidR="00640E43" w:rsidRPr="00640E43" w:rsidRDefault="00640E43" w:rsidP="00640E43">
      <w:pPr>
        <w:tabs>
          <w:tab w:val="left" w:pos="1134"/>
        </w:tabs>
        <w:spacing w:after="0" w:line="240" w:lineRule="auto"/>
        <w:jc w:val="both"/>
      </w:pPr>
      <w:r>
        <w:t>1</w:t>
      </w:r>
      <w:r w:rsidRPr="00640E43">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2051F5A" w14:textId="77777777" w:rsidR="00990EE7" w:rsidRDefault="00990EE7" w:rsidP="00640E43">
      <w:pPr>
        <w:tabs>
          <w:tab w:val="left" w:pos="1134"/>
        </w:tabs>
        <w:spacing w:after="0" w:line="240" w:lineRule="auto"/>
        <w:jc w:val="both"/>
      </w:pPr>
      <w:bookmarkStart w:id="66" w:name="part_5a3afa92513a4cfdbc6b69870d6fdcbf"/>
      <w:bookmarkEnd w:id="66"/>
    </w:p>
    <w:p w14:paraId="6B8C0F6F" w14:textId="7F65DE11" w:rsidR="00640E43" w:rsidRDefault="00640E43" w:rsidP="00640E43">
      <w:pPr>
        <w:tabs>
          <w:tab w:val="left" w:pos="1134"/>
        </w:tabs>
        <w:spacing w:after="0" w:line="240" w:lineRule="auto"/>
        <w:jc w:val="both"/>
      </w:pPr>
      <w:r>
        <w:t>1</w:t>
      </w:r>
      <w:r w:rsidRPr="00640E43">
        <w:t xml:space="preserve">.1.4. žuvys, moliuskai ir vėžiagyviai turi atitikti bent vieną iš </w:t>
      </w:r>
      <w:r w:rsidR="00990EE7">
        <w:t>1</w:t>
      </w:r>
      <w:r w:rsidRPr="00640E43">
        <w:t>.1.1–</w:t>
      </w:r>
      <w:r w:rsidR="00990EE7">
        <w:t>1</w:t>
      </w:r>
      <w:r w:rsidRPr="00640E43">
        <w:t>.1.</w:t>
      </w:r>
      <w:r w:rsidR="00990EE7">
        <w:t>3</w:t>
      </w:r>
      <w:r w:rsidRPr="00640E43">
        <w:t xml:space="preserve"> papunkčiuose išvardytų minimalių aplinkos apsaugos kriterijų arba būti sertifikuoti pagal tausios žvejybos ar darnios akvakultūros schemas ir paženklinti ekologiniais ženklais, pvz., „</w:t>
      </w:r>
      <w:r w:rsidRPr="00640E43">
        <w:rPr>
          <w:lang w:val="en-US"/>
        </w:rPr>
        <w:t xml:space="preserve">Aquaculture Stewardship Council“, „The Marine Stewardship Council“, „Best Aquaculture Practices“ arba </w:t>
      </w:r>
      <w:r w:rsidRPr="00640E43">
        <w:t>kitu lygiaverčiu ekologiniu ženklu.</w:t>
      </w:r>
    </w:p>
    <w:p w14:paraId="539F87AD" w14:textId="77777777" w:rsidR="00990EE7" w:rsidRDefault="00990EE7" w:rsidP="00640E43">
      <w:pPr>
        <w:tabs>
          <w:tab w:val="left" w:pos="1134"/>
        </w:tabs>
        <w:spacing w:after="0" w:line="240" w:lineRule="auto"/>
        <w:jc w:val="both"/>
      </w:pPr>
    </w:p>
    <w:p w14:paraId="5D0F8BCE" w14:textId="199065D6" w:rsidR="00640E43" w:rsidRDefault="00640E43" w:rsidP="00640E43">
      <w:pPr>
        <w:tabs>
          <w:tab w:val="left" w:pos="1134"/>
        </w:tabs>
        <w:spacing w:after="0" w:line="240" w:lineRule="auto"/>
        <w:jc w:val="both"/>
      </w:pPr>
      <w:r>
        <w:t xml:space="preserve">2. </w:t>
      </w:r>
      <w:r w:rsidR="008B5FE0" w:rsidRPr="008B5FE0">
        <w:t>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2DFC8DA5" w14:textId="1860D184" w:rsidR="00990EE7" w:rsidRPr="00640E43" w:rsidRDefault="00990EE7" w:rsidP="00640E43">
      <w:pPr>
        <w:tabs>
          <w:tab w:val="left" w:pos="1134"/>
        </w:tabs>
        <w:spacing w:after="0" w:line="240" w:lineRule="auto"/>
        <w:jc w:val="both"/>
      </w:pPr>
    </w:p>
    <w:p w14:paraId="7299D7EC" w14:textId="77777777" w:rsidR="00640E43" w:rsidRPr="00827F0C" w:rsidRDefault="00640E43" w:rsidP="00132BB0">
      <w:pPr>
        <w:tabs>
          <w:tab w:val="left" w:pos="1134"/>
        </w:tabs>
        <w:spacing w:after="0" w:line="240" w:lineRule="auto"/>
        <w:jc w:val="both"/>
      </w:pPr>
    </w:p>
    <w:p w14:paraId="76B83DB7"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ED1D9" w14:textId="77777777" w:rsidR="001045A8" w:rsidRDefault="001045A8" w:rsidP="00D05666">
      <w:r>
        <w:separator/>
      </w:r>
    </w:p>
  </w:endnote>
  <w:endnote w:type="continuationSeparator" w:id="0">
    <w:p w14:paraId="72A63596" w14:textId="77777777" w:rsidR="001045A8" w:rsidRDefault="001045A8" w:rsidP="00D05666">
      <w:r>
        <w:continuationSeparator/>
      </w:r>
    </w:p>
  </w:endnote>
  <w:endnote w:type="continuationNotice" w:id="1">
    <w:p w14:paraId="7D0CECC2" w14:textId="77777777" w:rsidR="001045A8" w:rsidRDefault="00104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03E3" w14:textId="77777777" w:rsidR="001045A8" w:rsidRDefault="001045A8" w:rsidP="00D05666">
      <w:r>
        <w:separator/>
      </w:r>
    </w:p>
  </w:footnote>
  <w:footnote w:type="continuationSeparator" w:id="0">
    <w:p w14:paraId="25F29C03" w14:textId="77777777" w:rsidR="001045A8" w:rsidRDefault="001045A8" w:rsidP="00D05666">
      <w:r>
        <w:continuationSeparator/>
      </w:r>
    </w:p>
  </w:footnote>
  <w:footnote w:type="continuationNotice" w:id="1">
    <w:p w14:paraId="2F49F572" w14:textId="77777777" w:rsidR="001045A8" w:rsidRDefault="001045A8">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497"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10"/>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47036760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BC7"/>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4A4A"/>
    <w:rsid w:val="00034A85"/>
    <w:rsid w:val="00034E9B"/>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3A"/>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387"/>
    <w:rsid w:val="0006575D"/>
    <w:rsid w:val="000659E9"/>
    <w:rsid w:val="00066BB9"/>
    <w:rsid w:val="00066D29"/>
    <w:rsid w:val="00067A88"/>
    <w:rsid w:val="00067BEC"/>
    <w:rsid w:val="00067DCC"/>
    <w:rsid w:val="00067EAF"/>
    <w:rsid w:val="0007051B"/>
    <w:rsid w:val="000714BF"/>
    <w:rsid w:val="00071548"/>
    <w:rsid w:val="000716B1"/>
    <w:rsid w:val="00071E16"/>
    <w:rsid w:val="0007282F"/>
    <w:rsid w:val="00072F31"/>
    <w:rsid w:val="00072FE6"/>
    <w:rsid w:val="000738C7"/>
    <w:rsid w:val="000749D7"/>
    <w:rsid w:val="00074A01"/>
    <w:rsid w:val="00074DEB"/>
    <w:rsid w:val="00074E9E"/>
    <w:rsid w:val="0007511C"/>
    <w:rsid w:val="00075511"/>
    <w:rsid w:val="00075D27"/>
    <w:rsid w:val="000764E0"/>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D2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5A8"/>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41D"/>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0DB"/>
    <w:rsid w:val="0013140B"/>
    <w:rsid w:val="00131BA4"/>
    <w:rsid w:val="001329A7"/>
    <w:rsid w:val="00132BAE"/>
    <w:rsid w:val="00132BB0"/>
    <w:rsid w:val="00132C73"/>
    <w:rsid w:val="00132FC0"/>
    <w:rsid w:val="0013353A"/>
    <w:rsid w:val="00134825"/>
    <w:rsid w:val="0013485F"/>
    <w:rsid w:val="00135122"/>
    <w:rsid w:val="001351A4"/>
    <w:rsid w:val="00135B56"/>
    <w:rsid w:val="00135EEE"/>
    <w:rsid w:val="0013610E"/>
    <w:rsid w:val="001365CA"/>
    <w:rsid w:val="00136624"/>
    <w:rsid w:val="0014040A"/>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7EB"/>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C66"/>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1EC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08"/>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2F9"/>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41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1F6"/>
    <w:rsid w:val="002C5249"/>
    <w:rsid w:val="002C52C2"/>
    <w:rsid w:val="002C53E8"/>
    <w:rsid w:val="002C5826"/>
    <w:rsid w:val="002C590C"/>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8F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F1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D9"/>
    <w:rsid w:val="003328D9"/>
    <w:rsid w:val="00333BFA"/>
    <w:rsid w:val="00334D33"/>
    <w:rsid w:val="00334EB8"/>
    <w:rsid w:val="003354F0"/>
    <w:rsid w:val="00335A01"/>
    <w:rsid w:val="00335DA5"/>
    <w:rsid w:val="00336320"/>
    <w:rsid w:val="0033642E"/>
    <w:rsid w:val="003406FD"/>
    <w:rsid w:val="00340F7A"/>
    <w:rsid w:val="00341929"/>
    <w:rsid w:val="00341D9A"/>
    <w:rsid w:val="00343586"/>
    <w:rsid w:val="003436A3"/>
    <w:rsid w:val="00343AFE"/>
    <w:rsid w:val="00343E57"/>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D7B"/>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96"/>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A6"/>
    <w:rsid w:val="00463465"/>
    <w:rsid w:val="004635E0"/>
    <w:rsid w:val="00463897"/>
    <w:rsid w:val="004642FA"/>
    <w:rsid w:val="00464400"/>
    <w:rsid w:val="0046472C"/>
    <w:rsid w:val="00465067"/>
    <w:rsid w:val="004658BF"/>
    <w:rsid w:val="00466428"/>
    <w:rsid w:val="00467B1D"/>
    <w:rsid w:val="00467FCB"/>
    <w:rsid w:val="00470420"/>
    <w:rsid w:val="0047047D"/>
    <w:rsid w:val="00470795"/>
    <w:rsid w:val="00471043"/>
    <w:rsid w:val="004712B7"/>
    <w:rsid w:val="004713B5"/>
    <w:rsid w:val="004720C4"/>
    <w:rsid w:val="00472910"/>
    <w:rsid w:val="00472F7A"/>
    <w:rsid w:val="00472F8C"/>
    <w:rsid w:val="0047399D"/>
    <w:rsid w:val="00473DA9"/>
    <w:rsid w:val="00473E0A"/>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3D5"/>
    <w:rsid w:val="004905CE"/>
    <w:rsid w:val="004909FF"/>
    <w:rsid w:val="004911A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127"/>
    <w:rsid w:val="004F0C1D"/>
    <w:rsid w:val="004F1077"/>
    <w:rsid w:val="004F1635"/>
    <w:rsid w:val="004F1855"/>
    <w:rsid w:val="004F1982"/>
    <w:rsid w:val="004F1E4F"/>
    <w:rsid w:val="004F25F6"/>
    <w:rsid w:val="004F30E1"/>
    <w:rsid w:val="004F33F0"/>
    <w:rsid w:val="004F473D"/>
    <w:rsid w:val="004F4D51"/>
    <w:rsid w:val="004F4DED"/>
    <w:rsid w:val="004F50BE"/>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E0B"/>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FA4"/>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BAC"/>
    <w:rsid w:val="00590030"/>
    <w:rsid w:val="00590232"/>
    <w:rsid w:val="0059242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9E5"/>
    <w:rsid w:val="005C0258"/>
    <w:rsid w:val="005C0B37"/>
    <w:rsid w:val="005C17C2"/>
    <w:rsid w:val="005C1E12"/>
    <w:rsid w:val="005C2B4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615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5949"/>
    <w:rsid w:val="00636208"/>
    <w:rsid w:val="006375BD"/>
    <w:rsid w:val="00637F68"/>
    <w:rsid w:val="00640399"/>
    <w:rsid w:val="00640DBD"/>
    <w:rsid w:val="00640E43"/>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33A"/>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B69"/>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799"/>
    <w:rsid w:val="00751C6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611"/>
    <w:rsid w:val="0076284D"/>
    <w:rsid w:val="00762B52"/>
    <w:rsid w:val="007630E3"/>
    <w:rsid w:val="00764CFF"/>
    <w:rsid w:val="00764FD6"/>
    <w:rsid w:val="00765189"/>
    <w:rsid w:val="007654C6"/>
    <w:rsid w:val="00765831"/>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3F74"/>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41C0"/>
    <w:rsid w:val="007D482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F3"/>
    <w:rsid w:val="007F0164"/>
    <w:rsid w:val="007F01A0"/>
    <w:rsid w:val="007F1543"/>
    <w:rsid w:val="007F18E0"/>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4A"/>
    <w:rsid w:val="00826C98"/>
    <w:rsid w:val="008272CE"/>
    <w:rsid w:val="00827AF2"/>
    <w:rsid w:val="00827F0C"/>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5FE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AFF"/>
    <w:rsid w:val="0091615C"/>
    <w:rsid w:val="00916CA4"/>
    <w:rsid w:val="00917759"/>
    <w:rsid w:val="0092026D"/>
    <w:rsid w:val="00920619"/>
    <w:rsid w:val="00920762"/>
    <w:rsid w:val="009207CE"/>
    <w:rsid w:val="00920A13"/>
    <w:rsid w:val="00920DF2"/>
    <w:rsid w:val="009216C5"/>
    <w:rsid w:val="00922326"/>
    <w:rsid w:val="009223BF"/>
    <w:rsid w:val="00922922"/>
    <w:rsid w:val="0092374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5007"/>
    <w:rsid w:val="00945504"/>
    <w:rsid w:val="009465A0"/>
    <w:rsid w:val="00946722"/>
    <w:rsid w:val="009470DA"/>
    <w:rsid w:val="009476D4"/>
    <w:rsid w:val="009501C3"/>
    <w:rsid w:val="009502BE"/>
    <w:rsid w:val="009502F5"/>
    <w:rsid w:val="00950EB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0EE7"/>
    <w:rsid w:val="009910A4"/>
    <w:rsid w:val="00991D5A"/>
    <w:rsid w:val="009921F1"/>
    <w:rsid w:val="0099297C"/>
    <w:rsid w:val="00993376"/>
    <w:rsid w:val="0099370A"/>
    <w:rsid w:val="00993EC5"/>
    <w:rsid w:val="00994081"/>
    <w:rsid w:val="0099413E"/>
    <w:rsid w:val="00994C87"/>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847"/>
    <w:rsid w:val="009C4A6D"/>
    <w:rsid w:val="009C5825"/>
    <w:rsid w:val="009C5AA9"/>
    <w:rsid w:val="009C621B"/>
    <w:rsid w:val="009C622E"/>
    <w:rsid w:val="009C658D"/>
    <w:rsid w:val="009C69A4"/>
    <w:rsid w:val="009C6C1E"/>
    <w:rsid w:val="009C6DCC"/>
    <w:rsid w:val="009C6DFE"/>
    <w:rsid w:val="009C74E3"/>
    <w:rsid w:val="009C7541"/>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3D5"/>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547"/>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D52"/>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CD1"/>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8DB"/>
    <w:rsid w:val="00AF2BB5"/>
    <w:rsid w:val="00AF42F9"/>
    <w:rsid w:val="00AF4EF5"/>
    <w:rsid w:val="00AF551E"/>
    <w:rsid w:val="00AF58B1"/>
    <w:rsid w:val="00AF5CB3"/>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21F"/>
    <w:rsid w:val="00B06A47"/>
    <w:rsid w:val="00B06EA0"/>
    <w:rsid w:val="00B07665"/>
    <w:rsid w:val="00B1096B"/>
    <w:rsid w:val="00B1123C"/>
    <w:rsid w:val="00B123E4"/>
    <w:rsid w:val="00B12512"/>
    <w:rsid w:val="00B12BF6"/>
    <w:rsid w:val="00B1388F"/>
    <w:rsid w:val="00B13A64"/>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A2"/>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3E1"/>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74C"/>
    <w:rsid w:val="00BB1ED5"/>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4F6"/>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60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DBF"/>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F2"/>
    <w:rsid w:val="00C67553"/>
    <w:rsid w:val="00C67DBA"/>
    <w:rsid w:val="00C67E20"/>
    <w:rsid w:val="00C7012A"/>
    <w:rsid w:val="00C70AD7"/>
    <w:rsid w:val="00C70F76"/>
    <w:rsid w:val="00C714A2"/>
    <w:rsid w:val="00C7179F"/>
    <w:rsid w:val="00C725E4"/>
    <w:rsid w:val="00C727CF"/>
    <w:rsid w:val="00C72B4D"/>
    <w:rsid w:val="00C72D44"/>
    <w:rsid w:val="00C74B0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0EBF"/>
    <w:rsid w:val="00C91381"/>
    <w:rsid w:val="00C91D8B"/>
    <w:rsid w:val="00C924CD"/>
    <w:rsid w:val="00C93240"/>
    <w:rsid w:val="00C940CA"/>
    <w:rsid w:val="00C9427A"/>
    <w:rsid w:val="00C94445"/>
    <w:rsid w:val="00C948BF"/>
    <w:rsid w:val="00C94A83"/>
    <w:rsid w:val="00C94B9F"/>
    <w:rsid w:val="00C955E6"/>
    <w:rsid w:val="00C95B05"/>
    <w:rsid w:val="00C95D9A"/>
    <w:rsid w:val="00C9639B"/>
    <w:rsid w:val="00C96406"/>
    <w:rsid w:val="00C96CEC"/>
    <w:rsid w:val="00C970BE"/>
    <w:rsid w:val="00C970C8"/>
    <w:rsid w:val="00CA00BB"/>
    <w:rsid w:val="00CA02E5"/>
    <w:rsid w:val="00CA02FE"/>
    <w:rsid w:val="00CA0664"/>
    <w:rsid w:val="00CA1743"/>
    <w:rsid w:val="00CA237E"/>
    <w:rsid w:val="00CA3678"/>
    <w:rsid w:val="00CA3AA9"/>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AD3"/>
    <w:rsid w:val="00CB7BF4"/>
    <w:rsid w:val="00CC045F"/>
    <w:rsid w:val="00CC0E46"/>
    <w:rsid w:val="00CC108F"/>
    <w:rsid w:val="00CC1BF5"/>
    <w:rsid w:val="00CC1E27"/>
    <w:rsid w:val="00CC234C"/>
    <w:rsid w:val="00CC3078"/>
    <w:rsid w:val="00CC3925"/>
    <w:rsid w:val="00CC3F12"/>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526"/>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5D21"/>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BE"/>
    <w:rsid w:val="00DE0954"/>
    <w:rsid w:val="00DE0A53"/>
    <w:rsid w:val="00DE1720"/>
    <w:rsid w:val="00DE18FF"/>
    <w:rsid w:val="00DE2046"/>
    <w:rsid w:val="00DE290C"/>
    <w:rsid w:val="00DE29F0"/>
    <w:rsid w:val="00DE2DDF"/>
    <w:rsid w:val="00DE34A5"/>
    <w:rsid w:val="00DE36F4"/>
    <w:rsid w:val="00DE37BE"/>
    <w:rsid w:val="00DE3D84"/>
    <w:rsid w:val="00DE4696"/>
    <w:rsid w:val="00DE4BE1"/>
    <w:rsid w:val="00DE4FAD"/>
    <w:rsid w:val="00DE504D"/>
    <w:rsid w:val="00DE5120"/>
    <w:rsid w:val="00DE536D"/>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575"/>
    <w:rsid w:val="00E042BB"/>
    <w:rsid w:val="00E04697"/>
    <w:rsid w:val="00E04919"/>
    <w:rsid w:val="00E05E2D"/>
    <w:rsid w:val="00E067D4"/>
    <w:rsid w:val="00E069E3"/>
    <w:rsid w:val="00E076BB"/>
    <w:rsid w:val="00E07717"/>
    <w:rsid w:val="00E077C3"/>
    <w:rsid w:val="00E101B8"/>
    <w:rsid w:val="00E10741"/>
    <w:rsid w:val="00E110DE"/>
    <w:rsid w:val="00E113C6"/>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59"/>
    <w:rsid w:val="00E52B67"/>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6A0"/>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63B"/>
    <w:rsid w:val="00EC3E8D"/>
    <w:rsid w:val="00EC42F8"/>
    <w:rsid w:val="00EC4989"/>
    <w:rsid w:val="00EC4A1B"/>
    <w:rsid w:val="00EC4CB7"/>
    <w:rsid w:val="00EC4EBE"/>
    <w:rsid w:val="00EC5275"/>
    <w:rsid w:val="00EC647E"/>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91A"/>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003"/>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57DD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8CE"/>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1AB"/>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17D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400634">
      <w:bodyDiv w:val="1"/>
      <w:marLeft w:val="0"/>
      <w:marRight w:val="0"/>
      <w:marTop w:val="0"/>
      <w:marBottom w:val="0"/>
      <w:divBdr>
        <w:top w:val="none" w:sz="0" w:space="0" w:color="auto"/>
        <w:left w:val="none" w:sz="0" w:space="0" w:color="auto"/>
        <w:bottom w:val="none" w:sz="0" w:space="0" w:color="auto"/>
        <w:right w:val="none" w:sz="0" w:space="0" w:color="auto"/>
      </w:divBdr>
      <w:divsChild>
        <w:div w:id="1008484447">
          <w:marLeft w:val="0"/>
          <w:marRight w:val="0"/>
          <w:marTop w:val="0"/>
          <w:marBottom w:val="0"/>
          <w:divBdr>
            <w:top w:val="none" w:sz="0" w:space="0" w:color="auto"/>
            <w:left w:val="none" w:sz="0" w:space="0" w:color="auto"/>
            <w:bottom w:val="none" w:sz="0" w:space="0" w:color="auto"/>
            <w:right w:val="none" w:sz="0" w:space="0" w:color="auto"/>
          </w:divBdr>
        </w:div>
        <w:div w:id="199779961">
          <w:marLeft w:val="0"/>
          <w:marRight w:val="0"/>
          <w:marTop w:val="0"/>
          <w:marBottom w:val="0"/>
          <w:divBdr>
            <w:top w:val="none" w:sz="0" w:space="0" w:color="auto"/>
            <w:left w:val="none" w:sz="0" w:space="0" w:color="auto"/>
            <w:bottom w:val="none" w:sz="0" w:space="0" w:color="auto"/>
            <w:right w:val="none" w:sz="0" w:space="0" w:color="auto"/>
          </w:divBdr>
        </w:div>
        <w:div w:id="1413890497">
          <w:marLeft w:val="0"/>
          <w:marRight w:val="0"/>
          <w:marTop w:val="0"/>
          <w:marBottom w:val="0"/>
          <w:divBdr>
            <w:top w:val="none" w:sz="0" w:space="0" w:color="auto"/>
            <w:left w:val="none" w:sz="0" w:space="0" w:color="auto"/>
            <w:bottom w:val="none" w:sz="0" w:space="0" w:color="auto"/>
            <w:right w:val="none" w:sz="0" w:space="0" w:color="auto"/>
          </w:divBdr>
        </w:div>
        <w:div w:id="767584549">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2123418">
      <w:bodyDiv w:val="1"/>
      <w:marLeft w:val="0"/>
      <w:marRight w:val="0"/>
      <w:marTop w:val="0"/>
      <w:marBottom w:val="0"/>
      <w:divBdr>
        <w:top w:val="none" w:sz="0" w:space="0" w:color="auto"/>
        <w:left w:val="none" w:sz="0" w:space="0" w:color="auto"/>
        <w:bottom w:val="none" w:sz="0" w:space="0" w:color="auto"/>
        <w:right w:val="none" w:sz="0" w:space="0" w:color="auto"/>
      </w:divBdr>
      <w:divsChild>
        <w:div w:id="1522235149">
          <w:marLeft w:val="0"/>
          <w:marRight w:val="0"/>
          <w:marTop w:val="0"/>
          <w:marBottom w:val="0"/>
          <w:divBdr>
            <w:top w:val="none" w:sz="0" w:space="0" w:color="auto"/>
            <w:left w:val="none" w:sz="0" w:space="0" w:color="auto"/>
            <w:bottom w:val="none" w:sz="0" w:space="0" w:color="auto"/>
            <w:right w:val="none" w:sz="0" w:space="0" w:color="auto"/>
          </w:divBdr>
        </w:div>
        <w:div w:id="1747530138">
          <w:marLeft w:val="0"/>
          <w:marRight w:val="0"/>
          <w:marTop w:val="0"/>
          <w:marBottom w:val="0"/>
          <w:divBdr>
            <w:top w:val="none" w:sz="0" w:space="0" w:color="auto"/>
            <w:left w:val="none" w:sz="0" w:space="0" w:color="auto"/>
            <w:bottom w:val="none" w:sz="0" w:space="0" w:color="auto"/>
            <w:right w:val="none" w:sz="0" w:space="0" w:color="auto"/>
          </w:divBdr>
        </w:div>
        <w:div w:id="2075078224">
          <w:marLeft w:val="0"/>
          <w:marRight w:val="0"/>
          <w:marTop w:val="0"/>
          <w:marBottom w:val="0"/>
          <w:divBdr>
            <w:top w:val="none" w:sz="0" w:space="0" w:color="auto"/>
            <w:left w:val="none" w:sz="0" w:space="0" w:color="auto"/>
            <w:bottom w:val="none" w:sz="0" w:space="0" w:color="auto"/>
            <w:right w:val="none" w:sz="0" w:space="0" w:color="auto"/>
          </w:divBdr>
        </w:div>
        <w:div w:id="1244147691">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lausk.vpt.lt/hc/lt/articles/115004289565-Kaip-pildyti-EBVPD"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bvpd.eviesiejipirkimai.lt/espd-web/filter?lang=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28300</Words>
  <Characters>16131</Characters>
  <Application>Microsoft Office Word</Application>
  <DocSecurity>0</DocSecurity>
  <Lines>134</Lines>
  <Paragraphs>88</Paragraphs>
  <ScaleCrop>false</ScaleCrop>
  <Company/>
  <LinksUpToDate>false</LinksUpToDate>
  <CharactersWithSpaces>44343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2025-05-20T17:46:00Z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